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4C18F" w14:textId="6B2241C4" w:rsidR="00685A22" w:rsidRPr="00685A22" w:rsidRDefault="00685A22" w:rsidP="00685A22">
      <w:pPr>
        <w:ind w:left="540"/>
        <w:jc w:val="center"/>
        <w:rPr>
          <w:rFonts w:ascii="Times New Roman" w:hAnsi="Times New Roman"/>
          <w:b/>
          <w:noProof/>
          <w:sz w:val="24"/>
          <w:szCs w:val="24"/>
        </w:rPr>
      </w:pPr>
      <w:r w:rsidRPr="00685A22">
        <w:rPr>
          <w:rFonts w:ascii="Times New Roman" w:hAnsi="Times New Roman"/>
          <w:b/>
          <w:noProof/>
          <w:sz w:val="24"/>
          <w:szCs w:val="24"/>
        </w:rPr>
        <w:t>PK</w:t>
      </w:r>
      <w:r w:rsidRPr="00685A22">
        <w:rPr>
          <w:rFonts w:ascii="Times New Roman" w:hAnsi="Times New Roman"/>
          <w:b/>
          <w:noProof/>
          <w:sz w:val="24"/>
          <w:szCs w:val="24"/>
          <w:lang w:val="id-ID"/>
        </w:rPr>
        <w:t xml:space="preserve">M GURU SENI </w:t>
      </w:r>
      <w:r w:rsidRPr="00685A22">
        <w:rPr>
          <w:rFonts w:ascii="Times New Roman" w:hAnsi="Times New Roman"/>
          <w:b/>
          <w:noProof/>
          <w:sz w:val="24"/>
          <w:szCs w:val="24"/>
        </w:rPr>
        <w:t>RUPA/KERAJINAN</w:t>
      </w:r>
      <w:r w:rsidRPr="00685A22">
        <w:rPr>
          <w:rFonts w:ascii="Times New Roman" w:hAnsi="Times New Roman"/>
          <w:b/>
          <w:noProof/>
          <w:sz w:val="24"/>
          <w:szCs w:val="24"/>
          <w:lang w:val="id-ID"/>
        </w:rPr>
        <w:t xml:space="preserve"> SMP KOTA PARIAMAN </w:t>
      </w:r>
      <w:r w:rsidRPr="00685A22">
        <w:rPr>
          <w:rFonts w:ascii="Times New Roman" w:hAnsi="Times New Roman"/>
          <w:b/>
          <w:noProof/>
          <w:sz w:val="24"/>
          <w:szCs w:val="24"/>
        </w:rPr>
        <w:t xml:space="preserve">DAN SMPN KABUPATEN PADANG PARIAMAN </w:t>
      </w:r>
      <w:r w:rsidRPr="00685A22">
        <w:rPr>
          <w:rFonts w:ascii="Times New Roman" w:hAnsi="Times New Roman"/>
          <w:b/>
          <w:noProof/>
          <w:sz w:val="24"/>
          <w:szCs w:val="24"/>
          <w:lang w:val="id-ID"/>
        </w:rPr>
        <w:t xml:space="preserve">DALAM </w:t>
      </w:r>
      <w:r w:rsidRPr="00685A22">
        <w:rPr>
          <w:rFonts w:ascii="Times New Roman" w:hAnsi="Times New Roman"/>
          <w:b/>
          <w:noProof/>
          <w:sz w:val="24"/>
          <w:szCs w:val="24"/>
        </w:rPr>
        <w:t xml:space="preserve">PEMBELAJARAN KERAJINAN </w:t>
      </w:r>
      <w:r w:rsidRPr="00685A22">
        <w:rPr>
          <w:rFonts w:ascii="Times New Roman" w:hAnsi="Times New Roman"/>
          <w:b/>
          <w:noProof/>
          <w:sz w:val="24"/>
          <w:szCs w:val="24"/>
          <w:lang w:val="id-ID"/>
        </w:rPr>
        <w:t>T</w:t>
      </w:r>
      <w:r w:rsidRPr="00685A22">
        <w:rPr>
          <w:rFonts w:ascii="Times New Roman" w:hAnsi="Times New Roman"/>
          <w:b/>
          <w:noProof/>
          <w:sz w:val="24"/>
          <w:szCs w:val="24"/>
        </w:rPr>
        <w:t>ENUN KARTU</w:t>
      </w:r>
      <w:r w:rsidRPr="00685A22">
        <w:rPr>
          <w:rFonts w:ascii="Times New Roman" w:hAnsi="Times New Roman"/>
          <w:b/>
          <w:noProof/>
          <w:sz w:val="24"/>
          <w:szCs w:val="24"/>
          <w:lang w:val="id-ID"/>
        </w:rPr>
        <w:t xml:space="preserve"> </w:t>
      </w:r>
    </w:p>
    <w:p w14:paraId="07342426" w14:textId="77777777" w:rsidR="002F3AFC" w:rsidRDefault="002F3AFC" w:rsidP="00685A22">
      <w:pPr>
        <w:pStyle w:val="Author"/>
      </w:pPr>
    </w:p>
    <w:p w14:paraId="765B81AB" w14:textId="7D294645" w:rsidR="00BD1FBB" w:rsidRPr="0054385D" w:rsidRDefault="00685A22" w:rsidP="00685A22">
      <w:pPr>
        <w:pStyle w:val="Author"/>
        <w:rPr>
          <w:lang w:val="en-US"/>
        </w:rPr>
      </w:pPr>
      <w:r>
        <w:rPr>
          <w:noProof/>
          <w:sz w:val="24"/>
          <w:szCs w:val="24"/>
        </w:rPr>
        <w:t>Syafwan</w:t>
      </w:r>
      <w:r w:rsidRPr="00DC66F1">
        <w:rPr>
          <w:vertAlign w:val="superscript"/>
        </w:rPr>
        <w:t xml:space="preserve"> </w:t>
      </w:r>
      <w:r w:rsidR="00BD1FBB" w:rsidRPr="00DC66F1">
        <w:rPr>
          <w:vertAlign w:val="superscript"/>
        </w:rPr>
        <w:t>1</w:t>
      </w:r>
      <w:r w:rsidR="00BD1FBB" w:rsidRPr="00FD7F4A">
        <w:t>,</w:t>
      </w:r>
      <w:r w:rsidR="00BD1FBB">
        <w:t xml:space="preserve"> </w:t>
      </w:r>
      <w:r>
        <w:t>Irwan</w:t>
      </w:r>
      <w:r w:rsidR="002F3AFC" w:rsidRPr="00DC66F1">
        <w:rPr>
          <w:vertAlign w:val="superscript"/>
        </w:rPr>
        <w:t xml:space="preserve"> </w:t>
      </w:r>
      <w:r w:rsidR="00BD1FBB" w:rsidRPr="00DC66F1">
        <w:rPr>
          <w:vertAlign w:val="superscript"/>
        </w:rPr>
        <w:t>2</w:t>
      </w:r>
      <w:r>
        <w:rPr>
          <w:vertAlign w:val="superscript"/>
        </w:rPr>
        <w:t xml:space="preserve"> </w:t>
      </w:r>
      <w:r>
        <w:rPr>
          <w:lang w:val="en-US"/>
        </w:rPr>
        <w:t xml:space="preserve">, </w:t>
      </w:r>
      <w:r>
        <w:t>Erwin</w:t>
      </w:r>
      <w:r w:rsidRPr="00DC66F1">
        <w:rPr>
          <w:vertAlign w:val="superscript"/>
        </w:rPr>
        <w:t xml:space="preserve"> </w:t>
      </w:r>
      <w:r>
        <w:rPr>
          <w:vertAlign w:val="superscript"/>
        </w:rPr>
        <w:t xml:space="preserve">3 </w:t>
      </w:r>
      <w:r>
        <w:rPr>
          <w:lang w:val="en-US"/>
        </w:rPr>
        <w:t xml:space="preserve">, </w:t>
      </w:r>
      <w:bookmarkStart w:id="0" w:name="_GoBack"/>
      <w:bookmarkEnd w:id="0"/>
      <w:r>
        <w:t>Zubaidah</w:t>
      </w:r>
      <w:r w:rsidRPr="00DC66F1">
        <w:rPr>
          <w:vertAlign w:val="superscript"/>
        </w:rPr>
        <w:t xml:space="preserve"> </w:t>
      </w:r>
      <w:r>
        <w:rPr>
          <w:vertAlign w:val="superscript"/>
        </w:rPr>
        <w:t xml:space="preserve">4 </w:t>
      </w:r>
      <w:r>
        <w:rPr>
          <w:lang w:val="en-US"/>
        </w:rPr>
        <w:t xml:space="preserve">, </w:t>
      </w:r>
      <w:r>
        <w:rPr>
          <w:noProof/>
          <w:sz w:val="24"/>
          <w:szCs w:val="24"/>
        </w:rPr>
        <w:t>Sri Novi Restari</w:t>
      </w:r>
      <w:r w:rsidRPr="00DC66F1">
        <w:rPr>
          <w:vertAlign w:val="superscript"/>
        </w:rPr>
        <w:t xml:space="preserve"> </w:t>
      </w:r>
      <w:r>
        <w:rPr>
          <w:vertAlign w:val="superscript"/>
        </w:rPr>
        <w:t>5</w:t>
      </w:r>
    </w:p>
    <w:p w14:paraId="2F8A8258" w14:textId="77777777" w:rsidR="00BD1FBB" w:rsidRPr="00FD7F4A" w:rsidRDefault="00BD1FBB" w:rsidP="00685A22">
      <w:pPr>
        <w:pStyle w:val="Author"/>
      </w:pPr>
      <w:r>
        <w:t xml:space="preserve">1 </w:t>
      </w:r>
      <w:r w:rsidR="002F3AFC">
        <w:t>jurusan Seni Rupa FBS UNP Padang</w:t>
      </w:r>
    </w:p>
    <w:p w14:paraId="1C41EE65" w14:textId="451DF68E" w:rsidR="00685A22" w:rsidRDefault="00BD1FBB" w:rsidP="00685A22">
      <w:pPr>
        <w:pStyle w:val="Author"/>
      </w:pPr>
      <w:r w:rsidRPr="00FD7F4A">
        <w:t>2</w:t>
      </w:r>
      <w:r>
        <w:t xml:space="preserve"> </w:t>
      </w:r>
      <w:r w:rsidR="002F3AFC">
        <w:t>jurusan Seni Rupa FBS UNP Padang</w:t>
      </w:r>
    </w:p>
    <w:p w14:paraId="6477B075" w14:textId="77777777" w:rsidR="00BD1FBB" w:rsidRPr="002A2929" w:rsidRDefault="002A2929" w:rsidP="00685A22">
      <w:pPr>
        <w:pStyle w:val="Author"/>
        <w:rPr>
          <w:lang w:val="en-US"/>
        </w:rPr>
      </w:pPr>
      <w:r w:rsidRPr="002A2929">
        <w:t>Jln. Prof. Dr. Hamka Kampus UNP Air Tawar Padang, Sumatera Barat - 25131</w:t>
      </w:r>
    </w:p>
    <w:p w14:paraId="5EB957BC" w14:textId="1037CD5A" w:rsidR="00BD1FBB" w:rsidRPr="00FD7F4A" w:rsidRDefault="00BD1FBB" w:rsidP="00BD1FBB">
      <w:pPr>
        <w:pStyle w:val="Email"/>
      </w:pPr>
      <w:r w:rsidRPr="00FD7F4A">
        <w:t xml:space="preserve">Email: </w:t>
      </w:r>
    </w:p>
    <w:p w14:paraId="0767C255" w14:textId="77777777" w:rsidR="00090CFA" w:rsidRPr="0013447E" w:rsidRDefault="00090CFA" w:rsidP="00090CFA">
      <w:pPr>
        <w:jc w:val="center"/>
        <w:rPr>
          <w:rFonts w:ascii="Times New Roman" w:hAnsi="Times New Roman"/>
          <w:b/>
          <w:sz w:val="24"/>
          <w:szCs w:val="24"/>
        </w:rPr>
      </w:pPr>
    </w:p>
    <w:p w14:paraId="4BBBAC87" w14:textId="77777777" w:rsidR="002A2929" w:rsidRPr="0013447E" w:rsidRDefault="002A2929" w:rsidP="00090CFA">
      <w:pPr>
        <w:rPr>
          <w:rFonts w:cs="Calibri"/>
        </w:rPr>
      </w:pPr>
    </w:p>
    <w:p w14:paraId="79D689FC" w14:textId="77777777" w:rsidR="00CA3054" w:rsidRDefault="00CA3054" w:rsidP="00CA3054">
      <w:pPr>
        <w:pStyle w:val="Abstract"/>
      </w:pPr>
      <w:r w:rsidRPr="00D82F67">
        <w:t>Abstract</w:t>
      </w:r>
    </w:p>
    <w:p w14:paraId="3F9470D7" w14:textId="77777777" w:rsidR="00685A22" w:rsidRPr="00685A22" w:rsidRDefault="00685A22" w:rsidP="00685A22">
      <w:pPr>
        <w:widowControl w:val="0"/>
        <w:autoSpaceDE w:val="0"/>
        <w:autoSpaceDN w:val="0"/>
        <w:adjustRightInd w:val="0"/>
        <w:ind w:right="6"/>
        <w:jc w:val="both"/>
        <w:rPr>
          <w:rFonts w:ascii="Times New Roman" w:hAnsi="Times New Roman"/>
          <w:i/>
          <w:sz w:val="22"/>
          <w:szCs w:val="22"/>
          <w:lang w:val="id-ID"/>
        </w:rPr>
      </w:pPr>
      <w:r w:rsidRPr="00685A22">
        <w:rPr>
          <w:rFonts w:ascii="Times New Roman" w:hAnsi="Times New Roman"/>
          <w:i/>
          <w:sz w:val="22"/>
          <w:szCs w:val="22"/>
          <w:lang w:val="id-ID"/>
        </w:rPr>
        <w:t>Arts and skills / craft education is a set of knowledge that can be used by teachers to train and awaken aesthetic sensitivity so that they can experience the knowledge and experience gained in everyday life (Pakasi, 2007: 60). Thus, the results of arts education and skills are expected to increase the ability to apply, develop, and disseminate art in an effort to improve the level of social life and enrich the culture of society.</w:t>
      </w:r>
    </w:p>
    <w:p w14:paraId="3CB9D188" w14:textId="77777777" w:rsidR="00685A22" w:rsidRPr="00685A22" w:rsidRDefault="00685A22" w:rsidP="00685A22">
      <w:pPr>
        <w:widowControl w:val="0"/>
        <w:autoSpaceDE w:val="0"/>
        <w:autoSpaceDN w:val="0"/>
        <w:adjustRightInd w:val="0"/>
        <w:ind w:right="6"/>
        <w:jc w:val="both"/>
        <w:rPr>
          <w:rFonts w:ascii="Times New Roman" w:hAnsi="Times New Roman"/>
          <w:i/>
          <w:sz w:val="22"/>
          <w:szCs w:val="22"/>
          <w:lang w:val="id-ID"/>
        </w:rPr>
      </w:pPr>
      <w:r w:rsidRPr="00685A22">
        <w:rPr>
          <w:rFonts w:ascii="Times New Roman" w:hAnsi="Times New Roman"/>
          <w:i/>
          <w:sz w:val="22"/>
          <w:szCs w:val="22"/>
          <w:lang w:val="id-ID"/>
        </w:rPr>
        <w:t>Based on observations and discussions of the community service team with teachers in the fields of Fine Arts and Skills in several Pariaman City Middle Schools (December 12, 2018) that, most teachers do not teach skills learning. That is, demands for competency standards, especially learning of skills do not run accordingly. While the framework for developing curriculum for Junior High School / Madrasah Tsanawiyah workshops must be directed at developing skills at the level of manipulation (modification) aimed at producing multi-design products from both basic material types and product forms based on the potential of local wisdom.</w:t>
      </w:r>
    </w:p>
    <w:p w14:paraId="3FA817B0" w14:textId="77777777" w:rsidR="00685A22" w:rsidRPr="00685A22" w:rsidRDefault="00685A22" w:rsidP="00685A22">
      <w:pPr>
        <w:widowControl w:val="0"/>
        <w:autoSpaceDE w:val="0"/>
        <w:autoSpaceDN w:val="0"/>
        <w:adjustRightInd w:val="0"/>
        <w:ind w:right="6"/>
        <w:jc w:val="both"/>
        <w:rPr>
          <w:rFonts w:ascii="Times New Roman" w:hAnsi="Times New Roman"/>
          <w:i/>
          <w:sz w:val="22"/>
          <w:szCs w:val="22"/>
          <w:lang w:val="id-ID"/>
        </w:rPr>
      </w:pPr>
      <w:r w:rsidRPr="00685A22">
        <w:rPr>
          <w:rFonts w:ascii="Times New Roman" w:hAnsi="Times New Roman"/>
          <w:i/>
          <w:sz w:val="22"/>
          <w:szCs w:val="22"/>
          <w:lang w:val="id-ID"/>
        </w:rPr>
        <w:t>One of the efforts that can be done is to help teachers of arts and culture and skills to develop insights and skills in learning crafts, namely Weaving Card Crafts with various types of materials and techniques for products of disposable objects and art objects.</w:t>
      </w:r>
    </w:p>
    <w:p w14:paraId="49931A87" w14:textId="2EA18724" w:rsidR="002A2929" w:rsidRDefault="00685A22" w:rsidP="00685A22">
      <w:pPr>
        <w:widowControl w:val="0"/>
        <w:autoSpaceDE w:val="0"/>
        <w:autoSpaceDN w:val="0"/>
        <w:adjustRightInd w:val="0"/>
        <w:ind w:right="6"/>
        <w:jc w:val="both"/>
        <w:rPr>
          <w:rFonts w:ascii="Times New Roman" w:hAnsi="Times New Roman"/>
          <w:i/>
          <w:sz w:val="22"/>
          <w:szCs w:val="22"/>
          <w:lang w:val="id-ID"/>
        </w:rPr>
      </w:pPr>
      <w:r w:rsidRPr="00685A22">
        <w:rPr>
          <w:rFonts w:ascii="Times New Roman" w:hAnsi="Times New Roman"/>
          <w:i/>
          <w:sz w:val="22"/>
          <w:szCs w:val="22"/>
          <w:lang w:val="id-ID"/>
        </w:rPr>
        <w:t>This card weaving craft training is packaged in the Community Partnership Program (PKM) which is very useful for art and skills teachers to be taught to students according to the demands of the 2013 curriculum "to appreciate and be able to make local-based handicraft works", because not all students are able continuing higher education, they must be equipped with skills in school.</w:t>
      </w:r>
    </w:p>
    <w:p w14:paraId="1C6261F4" w14:textId="77777777" w:rsidR="00E34C16" w:rsidRPr="002A2929" w:rsidRDefault="00E34C16" w:rsidP="00685A22">
      <w:pPr>
        <w:widowControl w:val="0"/>
        <w:autoSpaceDE w:val="0"/>
        <w:autoSpaceDN w:val="0"/>
        <w:adjustRightInd w:val="0"/>
        <w:ind w:right="6"/>
        <w:jc w:val="both"/>
        <w:rPr>
          <w:rFonts w:ascii="Times New Roman" w:hAnsi="Times New Roman"/>
          <w:i/>
          <w:sz w:val="22"/>
          <w:szCs w:val="22"/>
          <w:lang w:val="id-ID"/>
        </w:rPr>
      </w:pPr>
    </w:p>
    <w:p w14:paraId="2B6D8D1A" w14:textId="15CBCE37" w:rsidR="00CA3054" w:rsidRDefault="00685A22" w:rsidP="002A2929">
      <w:pPr>
        <w:jc w:val="both"/>
        <w:rPr>
          <w:rFonts w:ascii="Times New Roman" w:hAnsi="Times New Roman"/>
          <w:i/>
          <w:sz w:val="22"/>
          <w:szCs w:val="22"/>
          <w:lang w:val="id-ID"/>
        </w:rPr>
      </w:pPr>
      <w:r w:rsidRPr="00685A22">
        <w:rPr>
          <w:rFonts w:ascii="Times New Roman" w:hAnsi="Times New Roman"/>
          <w:b/>
          <w:i/>
          <w:sz w:val="22"/>
          <w:szCs w:val="22"/>
          <w:lang w:val="id-ID"/>
        </w:rPr>
        <w:t xml:space="preserve">Keywords: </w:t>
      </w:r>
      <w:r w:rsidRPr="00685A22">
        <w:rPr>
          <w:rFonts w:ascii="Times New Roman" w:hAnsi="Times New Roman"/>
          <w:i/>
          <w:sz w:val="22"/>
          <w:szCs w:val="22"/>
          <w:lang w:val="id-ID"/>
        </w:rPr>
        <w:t>Learning Craft, Weaving Cards</w:t>
      </w:r>
    </w:p>
    <w:p w14:paraId="24CAF30B" w14:textId="77777777" w:rsidR="0021687A" w:rsidRDefault="0021687A" w:rsidP="002A2929">
      <w:pPr>
        <w:jc w:val="both"/>
        <w:rPr>
          <w:rFonts w:ascii="Times New Roman" w:hAnsi="Times New Roman"/>
          <w:i/>
          <w:lang w:val="id-ID"/>
        </w:rPr>
      </w:pPr>
    </w:p>
    <w:p w14:paraId="18DAA33F" w14:textId="77777777" w:rsidR="00BD1FBB" w:rsidRPr="00FD7F4A" w:rsidRDefault="002A2929" w:rsidP="00C54036">
      <w:pPr>
        <w:pStyle w:val="Subjudulsubtitle1"/>
      </w:pPr>
      <w:r>
        <w:t>Pendahuluan</w:t>
      </w:r>
    </w:p>
    <w:p w14:paraId="3B52752F" w14:textId="77777777" w:rsidR="00E34C16" w:rsidRPr="00E34C16" w:rsidRDefault="00E34C16" w:rsidP="00E34C16">
      <w:pPr>
        <w:spacing w:before="120"/>
        <w:ind w:firstLine="630"/>
        <w:jc w:val="both"/>
        <w:rPr>
          <w:rFonts w:ascii="Times New Roman" w:hAnsi="Times New Roman"/>
          <w:sz w:val="22"/>
          <w:szCs w:val="22"/>
          <w:lang w:val="es-ES"/>
        </w:rPr>
      </w:pPr>
      <w:r w:rsidRPr="00E34C16">
        <w:rPr>
          <w:rFonts w:ascii="Times New Roman" w:hAnsi="Times New Roman"/>
          <w:sz w:val="22"/>
          <w:szCs w:val="22"/>
          <w:lang w:val="es-ES"/>
        </w:rPr>
        <w:t xml:space="preserve">Paradigma baru pendidikan Seni </w:t>
      </w:r>
      <w:r w:rsidRPr="00E34C16">
        <w:rPr>
          <w:rFonts w:ascii="Times New Roman" w:hAnsi="Times New Roman"/>
          <w:sz w:val="22"/>
          <w:szCs w:val="22"/>
          <w:lang w:val="id-ID"/>
        </w:rPr>
        <w:t>Rupa dan K</w:t>
      </w:r>
      <w:r w:rsidRPr="00E34C16">
        <w:rPr>
          <w:rFonts w:ascii="Times New Roman" w:hAnsi="Times New Roman"/>
          <w:sz w:val="22"/>
          <w:szCs w:val="22"/>
        </w:rPr>
        <w:t>erajina</w:t>
      </w:r>
      <w:r w:rsidRPr="00E34C16">
        <w:rPr>
          <w:rFonts w:ascii="Times New Roman" w:hAnsi="Times New Roman"/>
          <w:sz w:val="22"/>
          <w:szCs w:val="22"/>
          <w:lang w:val="id-ID"/>
        </w:rPr>
        <w:t>n di SMP</w:t>
      </w:r>
      <w:r w:rsidRPr="00E34C16">
        <w:rPr>
          <w:rFonts w:ascii="Times New Roman" w:hAnsi="Times New Roman"/>
          <w:sz w:val="22"/>
          <w:szCs w:val="22"/>
          <w:lang w:val="sv-SE"/>
        </w:rPr>
        <w:t xml:space="preserve"> </w:t>
      </w:r>
      <w:r w:rsidRPr="00E34C16">
        <w:rPr>
          <w:rFonts w:ascii="Times New Roman" w:hAnsi="Times New Roman"/>
          <w:sz w:val="22"/>
          <w:szCs w:val="22"/>
          <w:lang w:val="es-ES"/>
        </w:rPr>
        <w:t>memiliki peluang yang sangat strategis untuk menyiapkan individu-individu yang kreatif dan inovatif, jika dirancang dan dilaksanakan berdasarkan pendekatan akademis</w:t>
      </w:r>
      <w:r w:rsidRPr="00E34C16">
        <w:rPr>
          <w:rFonts w:ascii="Times New Roman" w:hAnsi="Times New Roman"/>
          <w:sz w:val="22"/>
          <w:szCs w:val="22"/>
          <w:lang w:val="id-ID"/>
        </w:rPr>
        <w:t xml:space="preserve">. </w:t>
      </w:r>
      <w:r w:rsidRPr="00E34C16">
        <w:rPr>
          <w:rFonts w:ascii="Times New Roman" w:hAnsi="Times New Roman"/>
          <w:sz w:val="22"/>
          <w:szCs w:val="22"/>
          <w:lang w:val="sv-SE"/>
        </w:rPr>
        <w:t>Selanjutnya,</w:t>
      </w:r>
      <w:r w:rsidRPr="00E34C16">
        <w:rPr>
          <w:rFonts w:ascii="Times New Roman" w:hAnsi="Times New Roman"/>
          <w:sz w:val="22"/>
          <w:szCs w:val="22"/>
          <w:lang w:val="es-ES"/>
        </w:rPr>
        <w:t xml:space="preserve"> pendidikan seni dan kerajinan memberi</w:t>
      </w:r>
      <w:r w:rsidRPr="00E34C16">
        <w:rPr>
          <w:rFonts w:ascii="Times New Roman" w:hAnsi="Times New Roman"/>
          <w:sz w:val="22"/>
          <w:szCs w:val="22"/>
          <w:lang w:val="sv-SE"/>
        </w:rPr>
        <w:t>kan</w:t>
      </w:r>
      <w:r w:rsidRPr="00E34C16">
        <w:rPr>
          <w:rFonts w:ascii="Times New Roman" w:hAnsi="Times New Roman"/>
          <w:sz w:val="22"/>
          <w:szCs w:val="22"/>
          <w:lang w:val="es-ES"/>
        </w:rPr>
        <w:t xml:space="preserve"> toleransi pada lingkungan belajar yang fleksibel, proses pembelajaran yang unik, serta aktivitas dan metode instruksional yang sahih. Pendidikan seni</w:t>
      </w:r>
      <w:r w:rsidRPr="00E34C16">
        <w:rPr>
          <w:rFonts w:ascii="Times New Roman" w:hAnsi="Times New Roman"/>
          <w:sz w:val="22"/>
          <w:szCs w:val="22"/>
          <w:lang w:val="id-ID"/>
        </w:rPr>
        <w:t xml:space="preserve"> dan </w:t>
      </w:r>
      <w:r w:rsidRPr="00E34C16">
        <w:rPr>
          <w:rFonts w:ascii="Times New Roman" w:hAnsi="Times New Roman"/>
          <w:sz w:val="22"/>
          <w:szCs w:val="22"/>
          <w:lang w:val="sv-SE"/>
        </w:rPr>
        <w:t>kerajinan</w:t>
      </w:r>
      <w:r w:rsidRPr="00E34C16">
        <w:rPr>
          <w:rFonts w:ascii="Times New Roman" w:hAnsi="Times New Roman"/>
          <w:sz w:val="22"/>
          <w:szCs w:val="22"/>
          <w:lang w:val="id-ID"/>
        </w:rPr>
        <w:t xml:space="preserve"> </w:t>
      </w:r>
      <w:r w:rsidRPr="00E34C16">
        <w:rPr>
          <w:rFonts w:ascii="Times New Roman" w:hAnsi="Times New Roman"/>
          <w:sz w:val="22"/>
          <w:szCs w:val="22"/>
          <w:lang w:val="es-ES"/>
        </w:rPr>
        <w:t xml:space="preserve">merupakan </w:t>
      </w:r>
      <w:r w:rsidRPr="00E34C16">
        <w:rPr>
          <w:rFonts w:ascii="Times New Roman" w:hAnsi="Times New Roman"/>
          <w:sz w:val="22"/>
          <w:szCs w:val="22"/>
          <w:lang w:val="id-ID"/>
        </w:rPr>
        <w:t xml:space="preserve">seperangkat ilmu </w:t>
      </w:r>
      <w:r w:rsidRPr="00E34C16">
        <w:rPr>
          <w:rFonts w:ascii="Times New Roman" w:hAnsi="Times New Roman"/>
          <w:sz w:val="22"/>
          <w:szCs w:val="22"/>
          <w:lang w:val="es-ES"/>
        </w:rPr>
        <w:t xml:space="preserve">yang dapat digunakan guru untuk melatih dan membangkitkan kepekaan estetis kepada siswa agar dapat menghayati pengetahuan dan pengalaman yang diperoleh dalam kehidupan sehari-hari (Pakasi, 2007:60). Maka, </w:t>
      </w:r>
      <w:r w:rsidRPr="00E34C16">
        <w:rPr>
          <w:rFonts w:ascii="Times New Roman" w:hAnsi="Times New Roman"/>
          <w:sz w:val="22"/>
          <w:szCs w:val="22"/>
          <w:lang w:val="es-ES"/>
        </w:rPr>
        <w:lastRenderedPageBreak/>
        <w:t>hasil pendidikan seni</w:t>
      </w:r>
      <w:r w:rsidRPr="00E34C16">
        <w:rPr>
          <w:rFonts w:ascii="Times New Roman" w:hAnsi="Times New Roman"/>
          <w:sz w:val="22"/>
          <w:szCs w:val="22"/>
          <w:lang w:val="id-ID"/>
        </w:rPr>
        <w:t xml:space="preserve"> dan keterampilan</w:t>
      </w:r>
      <w:r w:rsidRPr="00E34C16">
        <w:rPr>
          <w:rFonts w:ascii="Times New Roman" w:hAnsi="Times New Roman"/>
          <w:sz w:val="22"/>
          <w:szCs w:val="22"/>
          <w:lang w:val="es-ES"/>
        </w:rPr>
        <w:t xml:space="preserve"> diharapkan dapat meningkatkan kemampuan menerapkan, mengembangkan, dan menyebarluaskan seni dalam upaya meningkatkan taraf kehidupan sosial dan memperkaya kebudayaan masyarakat.</w:t>
      </w:r>
    </w:p>
    <w:p w14:paraId="65666636" w14:textId="77777777" w:rsidR="00E34C16" w:rsidRPr="00E34C16" w:rsidRDefault="00E34C16" w:rsidP="00E34C16">
      <w:pPr>
        <w:ind w:firstLine="630"/>
        <w:jc w:val="both"/>
        <w:rPr>
          <w:rFonts w:ascii="Times New Roman" w:hAnsi="Times New Roman"/>
          <w:sz w:val="22"/>
          <w:szCs w:val="22"/>
          <w:lang w:val="id-ID"/>
        </w:rPr>
      </w:pPr>
      <w:r w:rsidRPr="00E34C16">
        <w:rPr>
          <w:rFonts w:ascii="Times New Roman" w:hAnsi="Times New Roman"/>
          <w:sz w:val="22"/>
          <w:szCs w:val="22"/>
          <w:lang w:val="id-ID"/>
        </w:rPr>
        <w:t>Terbitnya Undang Undang No. 20 Tahun 2003  Pasal 1 Butir 6 menyatakan bahwa guru adalah pendidik sebagai tenaga profesional. Guru dituntut untuk menguasai dan memenuhi ketiga komponen trilogi profesi dalam bidang pendidikan, yaitu: (1) Komponen Dasar Keilmuan: Ilmu Pendidikan yang memberikan landasan dan arah proses pembelajaran, (2) Komponen Substansi Profesi: Proses pembelajaran bidang mata pelajaran dalam kurikulum satuan pendidikan tertentu, dan (3) Komponen Praktik Profesi: Penyelenggaraan proses pembelajaran bidang mata pelajaran terhadap peserta didik di satuan pendidikan dasar dan menengah.</w:t>
      </w:r>
    </w:p>
    <w:p w14:paraId="246C132A" w14:textId="77777777" w:rsidR="00E34C16" w:rsidRPr="00E34C16" w:rsidRDefault="00E34C16" w:rsidP="00E34C16">
      <w:pPr>
        <w:ind w:firstLine="630"/>
        <w:jc w:val="both"/>
        <w:rPr>
          <w:rFonts w:ascii="Times New Roman" w:hAnsi="Times New Roman"/>
          <w:sz w:val="22"/>
          <w:szCs w:val="22"/>
          <w:lang w:val="id-ID"/>
        </w:rPr>
      </w:pPr>
      <w:r w:rsidRPr="00E34C16">
        <w:rPr>
          <w:rFonts w:ascii="Times New Roman" w:hAnsi="Times New Roman"/>
          <w:sz w:val="22"/>
          <w:szCs w:val="22"/>
          <w:lang w:val="id-ID"/>
        </w:rPr>
        <w:t xml:space="preserve">Keprofesionalan seorang guru adalah harus mampu menunjukkan kinerjanya dalam melaksanakan tugas profesi kependidikan yang ditandai dengan penguasan kompetensi akademik kependidikan dan penguasaan kompetensi substansi dan/atau bidang studi sesuai bidang ilmunya. Salah satu contoh adalah guru Seni Budaya yang tidak hanya profesional di bidang kesenirupaan tetapi harus menguasai substansi bidang keterampilan. Asumsi ini didasari atas standar kompetensi yang harus diajarkan guru seni budaya (seni rupa) pada tingkat satuan pendidikan Sekolah Menengah Pertama (SMP).     </w:t>
      </w:r>
    </w:p>
    <w:p w14:paraId="6127FB29" w14:textId="77777777" w:rsidR="00E34C16" w:rsidRPr="00E34C16" w:rsidRDefault="00E34C16" w:rsidP="00E34C16">
      <w:pPr>
        <w:ind w:firstLine="629"/>
        <w:jc w:val="both"/>
        <w:rPr>
          <w:rFonts w:ascii="Times New Roman" w:hAnsi="Times New Roman"/>
          <w:sz w:val="22"/>
          <w:szCs w:val="22"/>
        </w:rPr>
      </w:pPr>
      <w:r w:rsidRPr="00E34C16">
        <w:rPr>
          <w:rFonts w:ascii="Times New Roman" w:hAnsi="Times New Roman"/>
          <w:sz w:val="22"/>
          <w:szCs w:val="22"/>
          <w:lang w:val="es-ES"/>
        </w:rPr>
        <w:t xml:space="preserve">Berdasarkan hasil pengamatan </w:t>
      </w:r>
      <w:r w:rsidRPr="00E34C16">
        <w:rPr>
          <w:rFonts w:ascii="Times New Roman" w:hAnsi="Times New Roman"/>
          <w:sz w:val="22"/>
          <w:szCs w:val="22"/>
          <w:lang w:val="id-ID"/>
        </w:rPr>
        <w:t>dan diskusi tim pengabdian kepada masyarakat</w:t>
      </w:r>
      <w:r w:rsidRPr="00E34C16">
        <w:rPr>
          <w:rFonts w:ascii="Times New Roman" w:hAnsi="Times New Roman"/>
          <w:sz w:val="22"/>
          <w:szCs w:val="22"/>
          <w:lang w:val="es-ES"/>
        </w:rPr>
        <w:t xml:space="preserve"> dengan guru bidang studi Seni </w:t>
      </w:r>
      <w:r w:rsidRPr="00E34C16">
        <w:rPr>
          <w:rFonts w:ascii="Times New Roman" w:hAnsi="Times New Roman"/>
          <w:sz w:val="22"/>
          <w:szCs w:val="22"/>
          <w:lang w:val="id-ID"/>
        </w:rPr>
        <w:t>Rupa dan K</w:t>
      </w:r>
      <w:r w:rsidRPr="00E34C16">
        <w:rPr>
          <w:rFonts w:ascii="Times New Roman" w:hAnsi="Times New Roman"/>
          <w:sz w:val="22"/>
          <w:szCs w:val="22"/>
        </w:rPr>
        <w:t>erajinan</w:t>
      </w:r>
      <w:r w:rsidRPr="00E34C16">
        <w:rPr>
          <w:rFonts w:ascii="Times New Roman" w:hAnsi="Times New Roman"/>
          <w:sz w:val="22"/>
          <w:szCs w:val="22"/>
          <w:lang w:val="id-ID"/>
        </w:rPr>
        <w:t xml:space="preserve"> </w:t>
      </w:r>
      <w:r w:rsidRPr="00E34C16">
        <w:rPr>
          <w:rFonts w:ascii="Times New Roman" w:hAnsi="Times New Roman"/>
          <w:sz w:val="22"/>
          <w:szCs w:val="22"/>
          <w:lang w:val="es-ES"/>
        </w:rPr>
        <w:t xml:space="preserve">di </w:t>
      </w:r>
      <w:r w:rsidRPr="00E34C16">
        <w:rPr>
          <w:rFonts w:ascii="Times New Roman" w:hAnsi="Times New Roman"/>
          <w:sz w:val="22"/>
          <w:szCs w:val="22"/>
          <w:lang w:val="id-ID"/>
        </w:rPr>
        <w:t xml:space="preserve">beberapa </w:t>
      </w:r>
      <w:r w:rsidRPr="00E34C16">
        <w:rPr>
          <w:rFonts w:ascii="Times New Roman" w:hAnsi="Times New Roman"/>
          <w:sz w:val="22"/>
          <w:szCs w:val="22"/>
          <w:lang w:val="es-ES"/>
        </w:rPr>
        <w:t>SMP</w:t>
      </w:r>
      <w:r w:rsidRPr="00E34C16">
        <w:rPr>
          <w:rFonts w:ascii="Times New Roman" w:hAnsi="Times New Roman"/>
          <w:sz w:val="22"/>
          <w:szCs w:val="22"/>
          <w:lang w:val="id-ID"/>
        </w:rPr>
        <w:t xml:space="preserve"> </w:t>
      </w:r>
      <w:r w:rsidRPr="00E34C16">
        <w:rPr>
          <w:rFonts w:ascii="Times New Roman" w:hAnsi="Times New Roman"/>
          <w:sz w:val="22"/>
          <w:szCs w:val="22"/>
          <w:lang w:val="es-ES"/>
        </w:rPr>
        <w:t>K</w:t>
      </w:r>
      <w:r w:rsidRPr="00E34C16">
        <w:rPr>
          <w:rFonts w:ascii="Times New Roman" w:hAnsi="Times New Roman"/>
          <w:sz w:val="22"/>
          <w:szCs w:val="22"/>
          <w:lang w:val="id-ID"/>
        </w:rPr>
        <w:t>ota Pariaman (12 Desember 201</w:t>
      </w:r>
      <w:r w:rsidRPr="00E34C16">
        <w:rPr>
          <w:rFonts w:ascii="Times New Roman" w:hAnsi="Times New Roman"/>
          <w:sz w:val="22"/>
          <w:szCs w:val="22"/>
        </w:rPr>
        <w:t>8</w:t>
      </w:r>
      <w:r w:rsidRPr="00E34C16">
        <w:rPr>
          <w:rFonts w:ascii="Times New Roman" w:hAnsi="Times New Roman"/>
          <w:sz w:val="22"/>
          <w:szCs w:val="22"/>
          <w:lang w:val="id-ID"/>
        </w:rPr>
        <w:t>)</w:t>
      </w:r>
      <w:r w:rsidRPr="00E34C16">
        <w:rPr>
          <w:rFonts w:ascii="Times New Roman" w:hAnsi="Times New Roman"/>
          <w:sz w:val="22"/>
          <w:szCs w:val="22"/>
          <w:lang w:val="es-ES"/>
        </w:rPr>
        <w:t xml:space="preserve"> bahwa, </w:t>
      </w:r>
      <w:r w:rsidRPr="00E34C16">
        <w:rPr>
          <w:rFonts w:ascii="Times New Roman" w:hAnsi="Times New Roman"/>
          <w:sz w:val="22"/>
          <w:szCs w:val="22"/>
          <w:lang w:val="id-ID"/>
        </w:rPr>
        <w:t xml:space="preserve">sebahagian besar guru tidak mengajarkan pembelajaran keterampilan. Artinya, tuntutan standar kompetensi khususnya pembelajaran keterampilan tidak berjalan menurut semestinya. </w:t>
      </w:r>
      <w:r w:rsidRPr="00E34C16">
        <w:rPr>
          <w:rFonts w:ascii="Times New Roman" w:hAnsi="Times New Roman"/>
          <w:sz w:val="22"/>
          <w:szCs w:val="22"/>
        </w:rPr>
        <w:t>Sementara k</w:t>
      </w:r>
      <w:r w:rsidRPr="00E34C16">
        <w:rPr>
          <w:rFonts w:ascii="Times New Roman" w:hAnsi="Times New Roman"/>
          <w:bCs/>
          <w:sz w:val="22"/>
          <w:szCs w:val="22"/>
        </w:rPr>
        <w:t>erangka pengembangan kurikulum prakarya Sekolah Menengah Pertama/Madrasah Tsanawiyah</w:t>
      </w:r>
      <w:r w:rsidRPr="00E34C16">
        <w:rPr>
          <w:rFonts w:ascii="Times New Roman" w:hAnsi="Times New Roman"/>
          <w:sz w:val="22"/>
          <w:szCs w:val="22"/>
        </w:rPr>
        <w:t xml:space="preserve"> harus diarahkan pada pengembangan keterampilan pada tingkat manipulasi (modifikasi) yang bertujuan untuk menghasilkan produk yang bersifat multi desain baik dari jenis bahan dasar maupun bentuk produknya berbasis pada potensi kearifan lokal. Disis lain, pembelajaran keterampilan bertujuan untuk pembentukan nilai-nilai kewirausahaan serta mengembangkan sikap, pengetahuan, keterampilan dengan melatih koordinasi otak dengan keterampilan teknis. </w:t>
      </w:r>
    </w:p>
    <w:p w14:paraId="55DB49FB" w14:textId="77777777" w:rsidR="00E34C16" w:rsidRPr="00E34C16" w:rsidRDefault="00E34C16" w:rsidP="00E34C16">
      <w:pPr>
        <w:ind w:firstLine="629"/>
        <w:jc w:val="both"/>
        <w:rPr>
          <w:rFonts w:ascii="Times New Roman" w:hAnsi="Times New Roman"/>
          <w:sz w:val="22"/>
          <w:szCs w:val="22"/>
          <w:lang w:val="id-ID"/>
        </w:rPr>
      </w:pPr>
      <w:r w:rsidRPr="00E34C16">
        <w:rPr>
          <w:rFonts w:ascii="Times New Roman" w:hAnsi="Times New Roman"/>
          <w:sz w:val="22"/>
          <w:szCs w:val="22"/>
        </w:rPr>
        <w:t>T</w:t>
      </w:r>
      <w:r w:rsidRPr="00E34C16">
        <w:rPr>
          <w:rFonts w:ascii="Times New Roman" w:hAnsi="Times New Roman"/>
          <w:sz w:val="22"/>
          <w:szCs w:val="22"/>
          <w:lang w:val="id-ID"/>
        </w:rPr>
        <w:t xml:space="preserve">emuan di salah satu sekolah, bahwa penyebab masalah ini adalah karena para guru lebih mendominasikan pembelajaran seni rupa (apresiasi dan ekspresi). Di sisi lain, kebanyakkan guru kurang memiliki kemampuan serta keterampilan di bidang </w:t>
      </w:r>
      <w:r w:rsidRPr="00E34C16">
        <w:rPr>
          <w:rFonts w:ascii="Times New Roman" w:hAnsi="Times New Roman"/>
          <w:sz w:val="22"/>
          <w:szCs w:val="22"/>
        </w:rPr>
        <w:t>kerajinan</w:t>
      </w:r>
      <w:r w:rsidRPr="00E34C16">
        <w:rPr>
          <w:rFonts w:ascii="Times New Roman" w:hAnsi="Times New Roman"/>
          <w:sz w:val="22"/>
          <w:szCs w:val="22"/>
          <w:lang w:val="id-ID"/>
        </w:rPr>
        <w:t xml:space="preserve"> dengan alasan bahwa latar belakang pendidikan bukan seni rupa </w:t>
      </w:r>
      <w:r w:rsidRPr="00E34C16">
        <w:rPr>
          <w:rFonts w:ascii="Times New Roman" w:hAnsi="Times New Roman"/>
          <w:sz w:val="22"/>
          <w:szCs w:val="22"/>
        </w:rPr>
        <w:t xml:space="preserve">dan </w:t>
      </w:r>
      <w:r w:rsidRPr="00E34C16">
        <w:rPr>
          <w:rFonts w:ascii="Times New Roman" w:hAnsi="Times New Roman"/>
          <w:sz w:val="22"/>
          <w:szCs w:val="22"/>
          <w:lang w:val="es-ES"/>
        </w:rPr>
        <w:t>kerajinan</w:t>
      </w:r>
      <w:r w:rsidRPr="00E34C16">
        <w:rPr>
          <w:rFonts w:ascii="Times New Roman" w:hAnsi="Times New Roman"/>
          <w:sz w:val="22"/>
          <w:szCs w:val="22"/>
          <w:lang w:val="id-ID"/>
        </w:rPr>
        <w:t xml:space="preserve">. Hal ini tentunya secara langsung akan berdampak pada tidak adanya wawasan dan keterampilan yang dimiliki siswa setelah tamat Sekolah Menengah Pertama. </w:t>
      </w:r>
      <w:r w:rsidRPr="00E34C16">
        <w:rPr>
          <w:rFonts w:ascii="Times New Roman" w:hAnsi="Times New Roman"/>
          <w:sz w:val="22"/>
          <w:szCs w:val="22"/>
          <w:lang w:val="es-ES"/>
        </w:rPr>
        <w:t xml:space="preserve">Diketahui bahwa </w:t>
      </w:r>
      <w:r w:rsidRPr="00E34C16">
        <w:rPr>
          <w:rFonts w:ascii="Times New Roman" w:hAnsi="Times New Roman"/>
          <w:sz w:val="22"/>
          <w:szCs w:val="22"/>
          <w:lang w:val="id-ID"/>
        </w:rPr>
        <w:t>tidak semua siswa dapat melanjutkan pendidikan ke jenjang yang lebih tinggi dengan berbagai faktor. Maka, konsekwensinya, siswa tidak dapat hidup mandiri karena tidak memiliki keterampilan yang dapat dikembangkan sebagai bidang usaha.</w:t>
      </w:r>
      <w:r w:rsidRPr="00E34C16">
        <w:rPr>
          <w:rFonts w:ascii="Times New Roman" w:hAnsi="Times New Roman"/>
          <w:sz w:val="22"/>
          <w:szCs w:val="22"/>
          <w:lang w:val="es-ES"/>
        </w:rPr>
        <w:t xml:space="preserve"> </w:t>
      </w:r>
    </w:p>
    <w:p w14:paraId="58B20636" w14:textId="77777777" w:rsidR="00E34C16" w:rsidRPr="00E34C16" w:rsidRDefault="00E34C16" w:rsidP="00E34C16">
      <w:pPr>
        <w:spacing w:before="120"/>
        <w:ind w:firstLine="630"/>
        <w:jc w:val="both"/>
        <w:rPr>
          <w:rFonts w:ascii="Times New Roman" w:hAnsi="Times New Roman"/>
          <w:sz w:val="22"/>
          <w:szCs w:val="22"/>
          <w:lang w:val="id-ID"/>
        </w:rPr>
      </w:pPr>
      <w:r w:rsidRPr="00E34C16">
        <w:rPr>
          <w:rFonts w:ascii="Times New Roman" w:hAnsi="Times New Roman"/>
          <w:sz w:val="22"/>
          <w:szCs w:val="22"/>
          <w:lang w:val="es-ES"/>
        </w:rPr>
        <w:t>Menghadapi situasi ini, guru pendidik seni rupa di Sekolah Menengah</w:t>
      </w:r>
      <w:r w:rsidRPr="00E34C16">
        <w:rPr>
          <w:rFonts w:ascii="Times New Roman" w:hAnsi="Times New Roman"/>
          <w:sz w:val="22"/>
          <w:szCs w:val="22"/>
          <w:lang w:val="id-ID"/>
        </w:rPr>
        <w:t xml:space="preserve"> Pertama </w:t>
      </w:r>
      <w:r w:rsidRPr="00E34C16">
        <w:rPr>
          <w:rFonts w:ascii="Times New Roman" w:hAnsi="Times New Roman"/>
          <w:sz w:val="22"/>
          <w:szCs w:val="22"/>
          <w:lang w:val="es-ES"/>
        </w:rPr>
        <w:t xml:space="preserve">harus memiliki </w:t>
      </w:r>
      <w:r w:rsidRPr="00E34C16">
        <w:rPr>
          <w:rFonts w:ascii="Times New Roman" w:hAnsi="Times New Roman"/>
          <w:sz w:val="22"/>
          <w:szCs w:val="22"/>
          <w:lang w:val="id-ID"/>
        </w:rPr>
        <w:t xml:space="preserve">pengetahuan/wawasan dan keterampilan, tidak hanya di bidang seni rupa namun juga keterampilan dan kerajinan. Di samping itu, sebagai guru seni budaya dan keterampilan juga harus memiliki </w:t>
      </w:r>
      <w:r w:rsidRPr="00E34C16">
        <w:rPr>
          <w:rFonts w:ascii="Times New Roman" w:hAnsi="Times New Roman"/>
          <w:sz w:val="22"/>
          <w:szCs w:val="22"/>
          <w:lang w:val="es-ES"/>
        </w:rPr>
        <w:t xml:space="preserve">kejelian untuk memilih pendekatan yang dapat mengajak semua siswa untuk berpartisipasi aktif dalam pembelajaran </w:t>
      </w:r>
      <w:r w:rsidRPr="00E34C16">
        <w:rPr>
          <w:rFonts w:ascii="Times New Roman" w:hAnsi="Times New Roman"/>
          <w:sz w:val="22"/>
          <w:szCs w:val="22"/>
          <w:lang w:val="id-ID"/>
        </w:rPr>
        <w:t>keterampilan dan kerajinan</w:t>
      </w:r>
      <w:r w:rsidRPr="00E34C16">
        <w:rPr>
          <w:rFonts w:ascii="Times New Roman" w:hAnsi="Times New Roman"/>
          <w:sz w:val="22"/>
          <w:szCs w:val="22"/>
          <w:lang w:val="es-ES"/>
        </w:rPr>
        <w:t xml:space="preserve">. </w:t>
      </w:r>
      <w:r w:rsidRPr="00E34C16">
        <w:rPr>
          <w:rFonts w:ascii="Times New Roman" w:hAnsi="Times New Roman"/>
          <w:sz w:val="22"/>
          <w:szCs w:val="22"/>
          <w:lang w:val="sv-SE"/>
        </w:rPr>
        <w:t xml:space="preserve">Sekaligus juga harus dapat mendorong siswa agar mampu meningkatkan kemampuan mencetuskan imajinasi dan gagasan ke dalam bentuk kegiatan </w:t>
      </w:r>
      <w:r w:rsidRPr="00E34C16">
        <w:rPr>
          <w:rFonts w:ascii="Times New Roman" w:hAnsi="Times New Roman"/>
          <w:sz w:val="22"/>
          <w:szCs w:val="22"/>
          <w:lang w:val="id-ID"/>
        </w:rPr>
        <w:t xml:space="preserve">keterampilan </w:t>
      </w:r>
      <w:r w:rsidRPr="00E34C16">
        <w:rPr>
          <w:rFonts w:ascii="Times New Roman" w:hAnsi="Times New Roman"/>
          <w:sz w:val="22"/>
          <w:szCs w:val="22"/>
          <w:lang w:val="sv-SE"/>
        </w:rPr>
        <w:t xml:space="preserve">sesuai dengan kompetensi dasar yang sudah ditetapkan. </w:t>
      </w:r>
    </w:p>
    <w:p w14:paraId="40A53243" w14:textId="77777777" w:rsidR="00E34C16" w:rsidRPr="00E34C16" w:rsidRDefault="00E34C16" w:rsidP="00E34C16">
      <w:pPr>
        <w:ind w:firstLine="630"/>
        <w:jc w:val="both"/>
        <w:rPr>
          <w:rFonts w:ascii="Times New Roman" w:hAnsi="Times New Roman"/>
          <w:noProof/>
          <w:sz w:val="22"/>
          <w:szCs w:val="22"/>
          <w:lang w:val="id-ID"/>
        </w:rPr>
      </w:pPr>
      <w:r w:rsidRPr="00E34C16">
        <w:rPr>
          <w:rFonts w:ascii="Times New Roman" w:hAnsi="Times New Roman"/>
          <w:sz w:val="22"/>
          <w:szCs w:val="22"/>
          <w:lang w:val="id-ID"/>
        </w:rPr>
        <w:t xml:space="preserve">Di tengah-tengah keprihatinan terhadap kekurangmampuan guru dalam pembelajaran keterampilan khususnya bidang tapestri, maka tim pengabdian kepada masyarakat mencari beberapa referensi informasi tentang pendekatan pembelajaran yang </w:t>
      </w:r>
      <w:r w:rsidRPr="00E34C16">
        <w:rPr>
          <w:rFonts w:ascii="Times New Roman" w:hAnsi="Times New Roman"/>
          <w:sz w:val="22"/>
          <w:szCs w:val="22"/>
          <w:lang w:val="id-ID"/>
        </w:rPr>
        <w:lastRenderedPageBreak/>
        <w:t>dapat dipertanggungjawabkan. Untuk itu tim pengabdian mencoba memberikan pengetahuan dan keterampilan khususnya pada standar kompetensi</w:t>
      </w:r>
      <w:r w:rsidRPr="00E34C16">
        <w:rPr>
          <w:rFonts w:ascii="Times New Roman" w:hAnsi="Times New Roman"/>
          <w:i/>
          <w:sz w:val="22"/>
          <w:szCs w:val="22"/>
          <w:lang w:val="id-ID"/>
        </w:rPr>
        <w:t xml:space="preserve">: “mengapresiasi dan membuat benda kerajinan </w:t>
      </w:r>
      <w:r w:rsidRPr="00E34C16">
        <w:rPr>
          <w:rFonts w:ascii="Times New Roman" w:hAnsi="Times New Roman"/>
          <w:i/>
          <w:sz w:val="22"/>
          <w:szCs w:val="22"/>
        </w:rPr>
        <w:t>tenun kartu</w:t>
      </w:r>
      <w:r w:rsidRPr="00E34C16">
        <w:rPr>
          <w:rFonts w:ascii="Times New Roman" w:hAnsi="Times New Roman"/>
          <w:i/>
          <w:sz w:val="22"/>
          <w:szCs w:val="22"/>
          <w:lang w:val="id-ID"/>
        </w:rPr>
        <w:t xml:space="preserve">” </w:t>
      </w:r>
      <w:r w:rsidRPr="00E34C16">
        <w:rPr>
          <w:rFonts w:ascii="Times New Roman" w:hAnsi="Times New Roman"/>
          <w:sz w:val="22"/>
          <w:szCs w:val="22"/>
          <w:lang w:val="id-ID"/>
        </w:rPr>
        <w:t>kepada guru-guru seni budaya (</w:t>
      </w:r>
      <w:r w:rsidRPr="00E34C16">
        <w:rPr>
          <w:rFonts w:ascii="Times New Roman" w:hAnsi="Times New Roman"/>
          <w:sz w:val="22"/>
          <w:szCs w:val="22"/>
        </w:rPr>
        <w:t>Seni Rupa/Kerajinan</w:t>
      </w:r>
      <w:r w:rsidRPr="00E34C16">
        <w:rPr>
          <w:rFonts w:ascii="Times New Roman" w:hAnsi="Times New Roman"/>
          <w:sz w:val="22"/>
          <w:szCs w:val="22"/>
          <w:lang w:val="id-ID"/>
        </w:rPr>
        <w:t>) di SMP Kota Pariaman dengan judul: “</w:t>
      </w:r>
      <w:r w:rsidRPr="00E34C16">
        <w:rPr>
          <w:rFonts w:ascii="Times New Roman" w:hAnsi="Times New Roman"/>
          <w:sz w:val="22"/>
          <w:szCs w:val="22"/>
        </w:rPr>
        <w:t>PK</w:t>
      </w:r>
      <w:r w:rsidRPr="00E34C16">
        <w:rPr>
          <w:rFonts w:ascii="Times New Roman" w:hAnsi="Times New Roman"/>
          <w:noProof/>
          <w:sz w:val="22"/>
          <w:szCs w:val="22"/>
          <w:lang w:val="id-ID"/>
        </w:rPr>
        <w:t xml:space="preserve">M Bagi Guru </w:t>
      </w:r>
      <w:r w:rsidRPr="00E34C16">
        <w:rPr>
          <w:rFonts w:ascii="Times New Roman" w:hAnsi="Times New Roman"/>
          <w:sz w:val="22"/>
          <w:szCs w:val="22"/>
        </w:rPr>
        <w:t xml:space="preserve">Seni Rupa/Kerajinan </w:t>
      </w:r>
      <w:r w:rsidRPr="00E34C16">
        <w:rPr>
          <w:rFonts w:ascii="Times New Roman" w:hAnsi="Times New Roman"/>
          <w:noProof/>
          <w:sz w:val="22"/>
          <w:szCs w:val="22"/>
          <w:lang w:val="id-ID"/>
        </w:rPr>
        <w:t>SMP</w:t>
      </w:r>
      <w:r w:rsidRPr="00E34C16">
        <w:rPr>
          <w:rFonts w:ascii="Times New Roman" w:hAnsi="Times New Roman"/>
          <w:noProof/>
          <w:sz w:val="22"/>
          <w:szCs w:val="22"/>
        </w:rPr>
        <w:t>N</w:t>
      </w:r>
      <w:r w:rsidRPr="00E34C16">
        <w:rPr>
          <w:rFonts w:ascii="Times New Roman" w:hAnsi="Times New Roman"/>
          <w:noProof/>
          <w:sz w:val="22"/>
          <w:szCs w:val="22"/>
          <w:lang w:val="id-ID"/>
        </w:rPr>
        <w:t xml:space="preserve"> Kota Pariaman </w:t>
      </w:r>
      <w:r w:rsidRPr="00E34C16">
        <w:rPr>
          <w:rFonts w:ascii="Times New Roman" w:hAnsi="Times New Roman"/>
          <w:noProof/>
          <w:sz w:val="22"/>
          <w:szCs w:val="22"/>
        </w:rPr>
        <w:t xml:space="preserve">dan SMPN Kabupaten Padang Pariaman </w:t>
      </w:r>
      <w:r w:rsidRPr="00E34C16">
        <w:rPr>
          <w:rFonts w:ascii="Times New Roman" w:hAnsi="Times New Roman"/>
          <w:noProof/>
          <w:sz w:val="22"/>
          <w:szCs w:val="22"/>
          <w:lang w:val="id-ID"/>
        </w:rPr>
        <w:t xml:space="preserve">dalam </w:t>
      </w:r>
      <w:r w:rsidRPr="00E34C16">
        <w:rPr>
          <w:rFonts w:ascii="Times New Roman" w:hAnsi="Times New Roman"/>
          <w:noProof/>
          <w:sz w:val="22"/>
          <w:szCs w:val="22"/>
        </w:rPr>
        <w:t xml:space="preserve">Pembelajaran “Kerajinan Tenun Kartu, </w:t>
      </w:r>
      <w:r w:rsidRPr="00E34C16">
        <w:rPr>
          <w:rFonts w:ascii="Times New Roman" w:hAnsi="Times New Roman"/>
          <w:noProof/>
          <w:sz w:val="22"/>
          <w:szCs w:val="22"/>
          <w:lang w:val="id-ID"/>
        </w:rPr>
        <w:t xml:space="preserve">melalui Workshop Seni dan Keterampilan”.  Konsepsi kegiatan workshop seni dan keterampilan ini didasari atas : a) kelangkaan buku teks bidang </w:t>
      </w:r>
      <w:r w:rsidRPr="00E34C16">
        <w:rPr>
          <w:rFonts w:ascii="Times New Roman" w:hAnsi="Times New Roman"/>
          <w:noProof/>
          <w:sz w:val="22"/>
          <w:szCs w:val="22"/>
        </w:rPr>
        <w:t>tenun kartu</w:t>
      </w:r>
      <w:r w:rsidRPr="00E34C16">
        <w:rPr>
          <w:rFonts w:ascii="Times New Roman" w:hAnsi="Times New Roman"/>
          <w:noProof/>
          <w:sz w:val="22"/>
          <w:szCs w:val="22"/>
          <w:lang w:val="id-ID"/>
        </w:rPr>
        <w:t xml:space="preserve"> sebagai buku acuan wajib bagi guru </w:t>
      </w:r>
      <w:r w:rsidRPr="00E34C16">
        <w:rPr>
          <w:rFonts w:ascii="Times New Roman" w:hAnsi="Times New Roman"/>
          <w:sz w:val="22"/>
          <w:szCs w:val="22"/>
        </w:rPr>
        <w:t>Seni Rupa/Kerajinan</w:t>
      </w:r>
      <w:r w:rsidRPr="00E34C16">
        <w:rPr>
          <w:rFonts w:ascii="Times New Roman" w:hAnsi="Times New Roman"/>
          <w:noProof/>
          <w:sz w:val="22"/>
          <w:szCs w:val="22"/>
          <w:lang w:val="id-ID"/>
        </w:rPr>
        <w:t>, b) membekali para guru dengan berbagai keterampilan melalui kegiatan workshop, diyakini akan lebih efektif dan efisien, sehingga sasaran yang diharapkan dapat tercapai secara maksimal, (Permendiknas nomor 2 Tahun 2008).  Di sisi lain, hasil riset menunjukkan bahwa cabang ilmu keterampilan dan kerajinan (“</w:t>
      </w:r>
      <w:r w:rsidRPr="00E34C16">
        <w:rPr>
          <w:rFonts w:ascii="Times New Roman" w:hAnsi="Times New Roman"/>
          <w:i/>
          <w:noProof/>
          <w:sz w:val="22"/>
          <w:szCs w:val="22"/>
          <w:lang w:val="id-ID"/>
        </w:rPr>
        <w:t xml:space="preserve">craft </w:t>
      </w:r>
      <w:r w:rsidRPr="00E34C16">
        <w:rPr>
          <w:rFonts w:ascii="Times New Roman" w:hAnsi="Times New Roman"/>
          <w:noProof/>
          <w:sz w:val="22"/>
          <w:szCs w:val="22"/>
          <w:lang w:val="id-ID"/>
        </w:rPr>
        <w:t xml:space="preserve">atau </w:t>
      </w:r>
      <w:r w:rsidRPr="00E34C16">
        <w:rPr>
          <w:rFonts w:ascii="Times New Roman" w:hAnsi="Times New Roman"/>
          <w:i/>
          <w:noProof/>
          <w:sz w:val="22"/>
          <w:szCs w:val="22"/>
          <w:lang w:val="id-ID"/>
        </w:rPr>
        <w:t>kunstnijverheid</w:t>
      </w:r>
      <w:r w:rsidRPr="00E34C16">
        <w:rPr>
          <w:rFonts w:ascii="Times New Roman" w:hAnsi="Times New Roman"/>
          <w:noProof/>
          <w:sz w:val="22"/>
          <w:szCs w:val="22"/>
          <w:lang w:val="id-ID"/>
        </w:rPr>
        <w:t xml:space="preserve">”) merupakan bagian dari </w:t>
      </w:r>
      <w:r w:rsidRPr="00E34C16">
        <w:rPr>
          <w:rFonts w:ascii="Times New Roman" w:hAnsi="Times New Roman"/>
          <w:i/>
          <w:noProof/>
          <w:sz w:val="22"/>
          <w:szCs w:val="22"/>
          <w:lang w:val="id-ID"/>
        </w:rPr>
        <w:t>art</w:t>
      </w:r>
      <w:r w:rsidRPr="00E34C16">
        <w:rPr>
          <w:rFonts w:ascii="Times New Roman" w:hAnsi="Times New Roman"/>
          <w:noProof/>
          <w:sz w:val="22"/>
          <w:szCs w:val="22"/>
          <w:lang w:val="id-ID"/>
        </w:rPr>
        <w:t xml:space="preserve"> (seni rupa) yang bila dikembangkan menghasilkan bermacam-macam bentuk benda (Soedarso, 1999). Lebih lanjut dibuktikan  bahwa </w:t>
      </w:r>
      <w:r w:rsidRPr="00E34C16">
        <w:rPr>
          <w:rFonts w:ascii="Times New Roman" w:hAnsi="Times New Roman"/>
          <w:i/>
          <w:noProof/>
          <w:sz w:val="22"/>
          <w:szCs w:val="22"/>
          <w:lang w:val="id-ID"/>
        </w:rPr>
        <w:t xml:space="preserve">craft </w:t>
      </w:r>
      <w:r w:rsidRPr="00E34C16">
        <w:rPr>
          <w:rFonts w:ascii="Times New Roman" w:hAnsi="Times New Roman"/>
          <w:noProof/>
          <w:sz w:val="22"/>
          <w:szCs w:val="22"/>
          <w:lang w:val="id-ID"/>
        </w:rPr>
        <w:t xml:space="preserve">atau kerajinan sepadan dengan istilah “kriya” itu sangat berkaitan dengan </w:t>
      </w:r>
      <w:r w:rsidRPr="00E34C16">
        <w:rPr>
          <w:rFonts w:ascii="Times New Roman" w:hAnsi="Times New Roman"/>
          <w:i/>
          <w:noProof/>
          <w:sz w:val="22"/>
          <w:szCs w:val="22"/>
          <w:lang w:val="id-ID"/>
        </w:rPr>
        <w:t>skill</w:t>
      </w:r>
      <w:r w:rsidRPr="00E34C16">
        <w:rPr>
          <w:rFonts w:ascii="Times New Roman" w:hAnsi="Times New Roman"/>
          <w:noProof/>
          <w:sz w:val="22"/>
          <w:szCs w:val="22"/>
          <w:lang w:val="id-ID"/>
        </w:rPr>
        <w:t xml:space="preserve"> (keterampilan). Kerajinan sebagai benda yang dihasilkan membutuhkan modal rajin dan juga modal </w:t>
      </w:r>
      <w:r w:rsidRPr="00E34C16">
        <w:rPr>
          <w:rFonts w:ascii="Times New Roman" w:hAnsi="Times New Roman"/>
          <w:i/>
          <w:noProof/>
          <w:sz w:val="22"/>
          <w:szCs w:val="22"/>
          <w:lang w:val="id-ID"/>
        </w:rPr>
        <w:t>skill</w:t>
      </w:r>
      <w:r w:rsidRPr="00E34C16">
        <w:rPr>
          <w:rFonts w:ascii="Times New Roman" w:hAnsi="Times New Roman"/>
          <w:noProof/>
          <w:sz w:val="22"/>
          <w:szCs w:val="22"/>
          <w:lang w:val="id-ID"/>
        </w:rPr>
        <w:t xml:space="preserve">.   </w:t>
      </w:r>
    </w:p>
    <w:p w14:paraId="66D1B9E8" w14:textId="77777777" w:rsidR="00E34C16" w:rsidRPr="00E34C16" w:rsidRDefault="00E34C16" w:rsidP="00E34C16">
      <w:pPr>
        <w:ind w:firstLine="630"/>
        <w:jc w:val="both"/>
        <w:rPr>
          <w:rFonts w:ascii="Times New Roman" w:hAnsi="Times New Roman"/>
          <w:noProof/>
          <w:sz w:val="22"/>
          <w:szCs w:val="22"/>
        </w:rPr>
      </w:pPr>
    </w:p>
    <w:p w14:paraId="1C861CB8" w14:textId="77777777" w:rsidR="00E34C16" w:rsidRPr="00E34C16" w:rsidRDefault="00E34C16" w:rsidP="00E34C16">
      <w:pPr>
        <w:ind w:firstLine="630"/>
        <w:jc w:val="both"/>
        <w:rPr>
          <w:rFonts w:ascii="Times New Roman" w:hAnsi="Times New Roman"/>
          <w:sz w:val="22"/>
          <w:szCs w:val="22"/>
        </w:rPr>
      </w:pPr>
      <w:r w:rsidRPr="00E34C16">
        <w:rPr>
          <w:rFonts w:ascii="Times New Roman" w:hAnsi="Times New Roman"/>
          <w:noProof/>
          <w:sz w:val="22"/>
          <w:szCs w:val="22"/>
        </w:rPr>
        <w:t>Adapun aspek utama yang akan dilaksanakan dapat digambarkan pada tabel berikut ini:</w:t>
      </w:r>
    </w:p>
    <w:p w14:paraId="6008734B" w14:textId="77777777" w:rsidR="00E34C16" w:rsidRPr="00E34C16" w:rsidRDefault="00E34C16" w:rsidP="00E34C16">
      <w:pPr>
        <w:spacing w:before="120"/>
        <w:ind w:left="142"/>
        <w:jc w:val="center"/>
        <w:rPr>
          <w:rFonts w:ascii="Times New Roman" w:hAnsi="Times New Roman"/>
          <w:sz w:val="22"/>
          <w:szCs w:val="22"/>
        </w:rPr>
      </w:pPr>
      <w:r w:rsidRPr="00E34C16">
        <w:rPr>
          <w:rFonts w:ascii="Times New Roman" w:hAnsi="Times New Roman"/>
          <w:sz w:val="22"/>
          <w:szCs w:val="22"/>
        </w:rPr>
        <w:t>Tabel 1. Aspek Utama, Permasalahan Dan Target Luaran</w:t>
      </w:r>
    </w:p>
    <w:tbl>
      <w:tblPr>
        <w:tblW w:w="779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762"/>
        <w:gridCol w:w="3158"/>
        <w:gridCol w:w="2327"/>
      </w:tblGrid>
      <w:tr w:rsidR="00E34C16" w:rsidRPr="00E34C16" w14:paraId="2627C441" w14:textId="77777777" w:rsidTr="00E34C16">
        <w:trPr>
          <w:trHeight w:val="252"/>
        </w:trPr>
        <w:tc>
          <w:tcPr>
            <w:tcW w:w="549" w:type="dxa"/>
            <w:tcBorders>
              <w:top w:val="single" w:sz="4" w:space="0" w:color="auto"/>
            </w:tcBorders>
            <w:shd w:val="clear" w:color="auto" w:fill="D9E2F3"/>
            <w:vAlign w:val="center"/>
          </w:tcPr>
          <w:p w14:paraId="51AE6E78" w14:textId="77777777" w:rsidR="00E34C16" w:rsidRPr="00E34C16" w:rsidRDefault="00E34C16" w:rsidP="00722336">
            <w:pPr>
              <w:pStyle w:val="NoSpacing"/>
              <w:spacing w:line="360" w:lineRule="auto"/>
              <w:jc w:val="center"/>
              <w:rPr>
                <w:rFonts w:ascii="Times New Roman" w:hAnsi="Times New Roman"/>
                <w:b/>
              </w:rPr>
            </w:pPr>
            <w:r w:rsidRPr="00E34C16">
              <w:rPr>
                <w:rFonts w:ascii="Times New Roman" w:hAnsi="Times New Roman"/>
                <w:b/>
              </w:rPr>
              <w:t>No</w:t>
            </w:r>
          </w:p>
        </w:tc>
        <w:tc>
          <w:tcPr>
            <w:tcW w:w="1762" w:type="dxa"/>
            <w:tcBorders>
              <w:top w:val="single" w:sz="4" w:space="0" w:color="auto"/>
            </w:tcBorders>
            <w:shd w:val="clear" w:color="auto" w:fill="D9E2F3"/>
            <w:vAlign w:val="center"/>
          </w:tcPr>
          <w:p w14:paraId="2BD0C84A" w14:textId="77777777" w:rsidR="00E34C16" w:rsidRPr="00E34C16" w:rsidRDefault="00E34C16" w:rsidP="00722336">
            <w:pPr>
              <w:pStyle w:val="NoSpacing"/>
              <w:spacing w:line="360" w:lineRule="auto"/>
              <w:jc w:val="center"/>
              <w:rPr>
                <w:rFonts w:ascii="Times New Roman" w:hAnsi="Times New Roman"/>
                <w:b/>
              </w:rPr>
            </w:pPr>
            <w:r w:rsidRPr="00E34C16">
              <w:rPr>
                <w:rFonts w:ascii="Times New Roman" w:hAnsi="Times New Roman"/>
                <w:b/>
              </w:rPr>
              <w:t>Aspek Utama</w:t>
            </w:r>
          </w:p>
        </w:tc>
        <w:tc>
          <w:tcPr>
            <w:tcW w:w="3158" w:type="dxa"/>
            <w:tcBorders>
              <w:top w:val="single" w:sz="4" w:space="0" w:color="auto"/>
            </w:tcBorders>
            <w:shd w:val="clear" w:color="auto" w:fill="D9E2F3"/>
            <w:vAlign w:val="center"/>
          </w:tcPr>
          <w:p w14:paraId="03A0786F" w14:textId="77777777" w:rsidR="00E34C16" w:rsidRPr="00E34C16" w:rsidRDefault="00E34C16" w:rsidP="00722336">
            <w:pPr>
              <w:pStyle w:val="NoSpacing"/>
              <w:spacing w:line="360" w:lineRule="auto"/>
              <w:jc w:val="center"/>
              <w:rPr>
                <w:rFonts w:ascii="Times New Roman" w:hAnsi="Times New Roman"/>
                <w:b/>
              </w:rPr>
            </w:pPr>
            <w:r w:rsidRPr="00E34C16">
              <w:rPr>
                <w:rFonts w:ascii="Times New Roman" w:hAnsi="Times New Roman"/>
                <w:b/>
              </w:rPr>
              <w:t>Permasalahan Guru-Guru SMP</w:t>
            </w:r>
          </w:p>
        </w:tc>
        <w:tc>
          <w:tcPr>
            <w:tcW w:w="2327" w:type="dxa"/>
            <w:tcBorders>
              <w:top w:val="single" w:sz="4" w:space="0" w:color="auto"/>
            </w:tcBorders>
            <w:shd w:val="clear" w:color="auto" w:fill="D9E2F3"/>
            <w:vAlign w:val="center"/>
          </w:tcPr>
          <w:p w14:paraId="3E38DA9E" w14:textId="77777777" w:rsidR="00E34C16" w:rsidRPr="00E34C16" w:rsidRDefault="00E34C16" w:rsidP="00722336">
            <w:pPr>
              <w:spacing w:line="360" w:lineRule="auto"/>
              <w:jc w:val="center"/>
              <w:rPr>
                <w:b/>
                <w:sz w:val="22"/>
                <w:szCs w:val="22"/>
              </w:rPr>
            </w:pPr>
            <w:r w:rsidRPr="00E34C16">
              <w:rPr>
                <w:b/>
                <w:sz w:val="22"/>
                <w:szCs w:val="22"/>
              </w:rPr>
              <w:t>Target Luaran</w:t>
            </w:r>
          </w:p>
        </w:tc>
      </w:tr>
      <w:tr w:rsidR="00E34C16" w:rsidRPr="00E34C16" w14:paraId="31D105E9" w14:textId="77777777" w:rsidTr="00E34C16">
        <w:trPr>
          <w:trHeight w:val="877"/>
        </w:trPr>
        <w:tc>
          <w:tcPr>
            <w:tcW w:w="549" w:type="dxa"/>
            <w:tcBorders>
              <w:top w:val="single" w:sz="4" w:space="0" w:color="auto"/>
            </w:tcBorders>
            <w:shd w:val="clear" w:color="auto" w:fill="auto"/>
          </w:tcPr>
          <w:p w14:paraId="5EA0B7D2" w14:textId="77777777" w:rsidR="00E34C16" w:rsidRPr="00E34C16" w:rsidRDefault="00E34C16" w:rsidP="00722336">
            <w:pPr>
              <w:pStyle w:val="NoSpacing"/>
              <w:jc w:val="both"/>
              <w:rPr>
                <w:rFonts w:ascii="Times New Roman" w:hAnsi="Times New Roman"/>
                <w:b/>
              </w:rPr>
            </w:pPr>
          </w:p>
          <w:p w14:paraId="56B8D4B2" w14:textId="77777777" w:rsidR="00E34C16" w:rsidRPr="00E34C16" w:rsidRDefault="00E34C16" w:rsidP="00722336">
            <w:pPr>
              <w:pStyle w:val="NoSpacing"/>
              <w:jc w:val="center"/>
              <w:rPr>
                <w:rFonts w:ascii="Times New Roman" w:hAnsi="Times New Roman"/>
                <w:b/>
              </w:rPr>
            </w:pPr>
            <w:r w:rsidRPr="00E34C16">
              <w:rPr>
                <w:rFonts w:ascii="Times New Roman" w:hAnsi="Times New Roman"/>
              </w:rPr>
              <w:t>1</w:t>
            </w:r>
          </w:p>
        </w:tc>
        <w:tc>
          <w:tcPr>
            <w:tcW w:w="1762" w:type="dxa"/>
            <w:tcBorders>
              <w:top w:val="single" w:sz="4" w:space="0" w:color="auto"/>
            </w:tcBorders>
            <w:shd w:val="clear" w:color="auto" w:fill="auto"/>
          </w:tcPr>
          <w:p w14:paraId="0BC48F9A" w14:textId="77777777" w:rsidR="00E34C16" w:rsidRPr="00E34C16" w:rsidRDefault="00E34C16" w:rsidP="00722336">
            <w:pPr>
              <w:pStyle w:val="NoSpacing"/>
              <w:rPr>
                <w:rFonts w:ascii="Times New Roman" w:hAnsi="Times New Roman"/>
                <w:b/>
              </w:rPr>
            </w:pPr>
            <w:r w:rsidRPr="00E34C16">
              <w:rPr>
                <w:rFonts w:ascii="Times New Roman" w:hAnsi="Times New Roman"/>
              </w:rPr>
              <w:t>Pengetahuan Bahan dan peraalatan kerajinan tenun kartu dan tenun bergambar</w:t>
            </w:r>
          </w:p>
        </w:tc>
        <w:tc>
          <w:tcPr>
            <w:tcW w:w="3158" w:type="dxa"/>
            <w:shd w:val="clear" w:color="auto" w:fill="auto"/>
          </w:tcPr>
          <w:p w14:paraId="0EC5BFBF" w14:textId="77777777" w:rsidR="00E34C16" w:rsidRPr="00E34C16" w:rsidRDefault="00E34C16" w:rsidP="00722336">
            <w:pPr>
              <w:pStyle w:val="NoSpacing"/>
              <w:rPr>
                <w:rFonts w:ascii="Times New Roman" w:hAnsi="Times New Roman"/>
                <w:b/>
              </w:rPr>
            </w:pPr>
            <w:r w:rsidRPr="00E34C16">
              <w:rPr>
                <w:rFonts w:ascii="Times New Roman" w:hAnsi="Times New Roman"/>
              </w:rPr>
              <w:t>Guru-guru Seni Rupa/Kerajinan</w:t>
            </w:r>
            <w:r w:rsidRPr="00E34C16">
              <w:t xml:space="preserve"> </w:t>
            </w:r>
            <w:r w:rsidRPr="00E34C16">
              <w:rPr>
                <w:rFonts w:ascii="Times New Roman" w:hAnsi="Times New Roman"/>
              </w:rPr>
              <w:t>SMP belum memiliki pengetahuan tentang bahan dan peralatan membuat kerajinan tenun kartu dan tenun bergambar</w:t>
            </w:r>
          </w:p>
        </w:tc>
        <w:tc>
          <w:tcPr>
            <w:tcW w:w="2327" w:type="dxa"/>
            <w:shd w:val="clear" w:color="auto" w:fill="auto"/>
          </w:tcPr>
          <w:p w14:paraId="5359A9B9" w14:textId="77777777" w:rsidR="00E34C16" w:rsidRPr="00E34C16" w:rsidRDefault="00E34C16" w:rsidP="00722336">
            <w:pPr>
              <w:rPr>
                <w:sz w:val="22"/>
                <w:szCs w:val="22"/>
              </w:rPr>
            </w:pPr>
            <w:r w:rsidRPr="00E34C16">
              <w:rPr>
                <w:b/>
                <w:sz w:val="22"/>
                <w:szCs w:val="22"/>
              </w:rPr>
              <w:t>Pemahaman</w:t>
            </w:r>
            <w:r w:rsidRPr="00E34C16">
              <w:rPr>
                <w:sz w:val="22"/>
                <w:szCs w:val="22"/>
              </w:rPr>
              <w:t xml:space="preserve"> peserta terhadap </w:t>
            </w:r>
            <w:r w:rsidRPr="00E34C16">
              <w:rPr>
                <w:b/>
                <w:sz w:val="22"/>
                <w:szCs w:val="22"/>
              </w:rPr>
              <w:t>bahan dan peralatan</w:t>
            </w:r>
            <w:r w:rsidRPr="00E34C16">
              <w:rPr>
                <w:sz w:val="22"/>
                <w:szCs w:val="22"/>
              </w:rPr>
              <w:t xml:space="preserve"> dalam membuat karya tenun</w:t>
            </w:r>
          </w:p>
        </w:tc>
      </w:tr>
      <w:tr w:rsidR="00E34C16" w:rsidRPr="00E34C16" w14:paraId="32FFDDFE" w14:textId="77777777" w:rsidTr="00E34C16">
        <w:trPr>
          <w:trHeight w:val="1232"/>
        </w:trPr>
        <w:tc>
          <w:tcPr>
            <w:tcW w:w="549" w:type="dxa"/>
            <w:tcBorders>
              <w:bottom w:val="single" w:sz="4" w:space="0" w:color="auto"/>
            </w:tcBorders>
            <w:vAlign w:val="center"/>
          </w:tcPr>
          <w:p w14:paraId="3ADC7E1B" w14:textId="77777777" w:rsidR="00E34C16" w:rsidRPr="00E34C16" w:rsidRDefault="00E34C16" w:rsidP="00722336">
            <w:pPr>
              <w:pStyle w:val="NoSpacing"/>
              <w:jc w:val="center"/>
              <w:rPr>
                <w:rFonts w:ascii="Times New Roman" w:hAnsi="Times New Roman"/>
              </w:rPr>
            </w:pPr>
            <w:r w:rsidRPr="00E34C16">
              <w:rPr>
                <w:rFonts w:ascii="Times New Roman" w:hAnsi="Times New Roman"/>
              </w:rPr>
              <w:t>2</w:t>
            </w:r>
          </w:p>
        </w:tc>
        <w:tc>
          <w:tcPr>
            <w:tcW w:w="1762" w:type="dxa"/>
            <w:tcBorders>
              <w:bottom w:val="single" w:sz="4" w:space="0" w:color="auto"/>
            </w:tcBorders>
          </w:tcPr>
          <w:p w14:paraId="37DEB012" w14:textId="77777777" w:rsidR="00E34C16" w:rsidRPr="00E34C16" w:rsidRDefault="00E34C16" w:rsidP="00722336">
            <w:pPr>
              <w:pStyle w:val="NoSpacing"/>
              <w:rPr>
                <w:rFonts w:ascii="Times New Roman" w:hAnsi="Times New Roman"/>
                <w:lang w:val="id-ID"/>
              </w:rPr>
            </w:pPr>
            <w:r w:rsidRPr="00E34C16">
              <w:rPr>
                <w:rFonts w:ascii="Times New Roman" w:hAnsi="Times New Roman"/>
              </w:rPr>
              <w:t>Teknik dan proses memproduk kerajinan tenun kartu dan tenun bergambar</w:t>
            </w:r>
          </w:p>
          <w:p w14:paraId="75156958" w14:textId="77777777" w:rsidR="00E34C16" w:rsidRPr="00E34C16" w:rsidRDefault="00E34C16" w:rsidP="00722336">
            <w:pPr>
              <w:pStyle w:val="NoSpacing"/>
              <w:rPr>
                <w:rFonts w:ascii="Times New Roman" w:hAnsi="Times New Roman"/>
                <w:noProof/>
              </w:rPr>
            </w:pPr>
          </w:p>
        </w:tc>
        <w:tc>
          <w:tcPr>
            <w:tcW w:w="3158" w:type="dxa"/>
            <w:tcBorders>
              <w:bottom w:val="single" w:sz="4" w:space="0" w:color="auto"/>
            </w:tcBorders>
          </w:tcPr>
          <w:p w14:paraId="517747C2" w14:textId="77777777" w:rsidR="00E34C16" w:rsidRPr="00E34C16" w:rsidRDefault="00E34C16" w:rsidP="00722336">
            <w:pPr>
              <w:pStyle w:val="NoSpacing"/>
              <w:ind w:right="-104"/>
              <w:rPr>
                <w:rFonts w:ascii="Times New Roman" w:hAnsi="Times New Roman"/>
                <w:lang w:val="id-ID"/>
              </w:rPr>
            </w:pPr>
            <w:r w:rsidRPr="00E34C16">
              <w:rPr>
                <w:rFonts w:ascii="Times New Roman" w:hAnsi="Times New Roman"/>
              </w:rPr>
              <w:t xml:space="preserve">Kurangnya keterampilan guru Seni Rupa/Kerajinan SMP dalam praktek membuat motif pada tenun sehingga tidak memiliki ide dalam mengembangkan bahan ajar di sekolah </w:t>
            </w:r>
          </w:p>
        </w:tc>
        <w:tc>
          <w:tcPr>
            <w:tcW w:w="2327" w:type="dxa"/>
            <w:tcBorders>
              <w:bottom w:val="single" w:sz="4" w:space="0" w:color="auto"/>
            </w:tcBorders>
            <w:shd w:val="clear" w:color="auto" w:fill="auto"/>
          </w:tcPr>
          <w:p w14:paraId="6808C1CE" w14:textId="77777777" w:rsidR="00E34C16" w:rsidRPr="00E34C16" w:rsidRDefault="00E34C16" w:rsidP="00722336">
            <w:pPr>
              <w:ind w:left="-18"/>
              <w:rPr>
                <w:sz w:val="22"/>
                <w:szCs w:val="22"/>
              </w:rPr>
            </w:pPr>
            <w:r w:rsidRPr="00E34C16">
              <w:rPr>
                <w:b/>
                <w:sz w:val="22"/>
                <w:szCs w:val="22"/>
              </w:rPr>
              <w:t>Produk</w:t>
            </w:r>
            <w:r w:rsidRPr="00E34C16">
              <w:rPr>
                <w:sz w:val="22"/>
                <w:szCs w:val="22"/>
              </w:rPr>
              <w:t xml:space="preserve"> berupa kreasi kerajinan tenun kartu dan tenun bergambar yang siap pakai dan siap untuk digunakan sbg media pembelajaran</w:t>
            </w:r>
          </w:p>
        </w:tc>
      </w:tr>
    </w:tbl>
    <w:p w14:paraId="1675412D" w14:textId="77777777" w:rsidR="00E34C16" w:rsidRDefault="00E34C16" w:rsidP="00C54036">
      <w:pPr>
        <w:pStyle w:val="Subjudulsubtitle1"/>
        <w:rPr>
          <w:rFonts w:ascii="Times New Roman" w:hAnsi="Times New Roman"/>
          <w:b w:val="0"/>
          <w:sz w:val="24"/>
          <w:szCs w:val="24"/>
          <w:lang w:val="en-US"/>
        </w:rPr>
      </w:pPr>
    </w:p>
    <w:p w14:paraId="50D8A174" w14:textId="77777777" w:rsidR="00CA3054" w:rsidRPr="00C54036" w:rsidRDefault="00CA3054" w:rsidP="00C54036">
      <w:pPr>
        <w:pStyle w:val="Subjudulsubtitle1"/>
      </w:pPr>
      <w:r>
        <w:t xml:space="preserve">Metode </w:t>
      </w:r>
    </w:p>
    <w:p w14:paraId="5A5F3F3E" w14:textId="77777777" w:rsidR="00E34C16" w:rsidRPr="00E34C16" w:rsidRDefault="00E34C16" w:rsidP="00E34C16">
      <w:pPr>
        <w:spacing w:before="120"/>
        <w:ind w:firstLine="567"/>
        <w:jc w:val="both"/>
        <w:rPr>
          <w:rFonts w:ascii="Times New Roman" w:hAnsi="Times New Roman"/>
          <w:sz w:val="22"/>
          <w:szCs w:val="22"/>
        </w:rPr>
      </w:pPr>
      <w:r w:rsidRPr="00E34C16">
        <w:rPr>
          <w:rFonts w:ascii="Times New Roman" w:hAnsi="Times New Roman"/>
          <w:sz w:val="22"/>
          <w:szCs w:val="22"/>
        </w:rPr>
        <w:t>Agar tujuan tercapai dengan maksimal, maka strategi</w:t>
      </w:r>
      <w:r w:rsidRPr="00E34C16">
        <w:rPr>
          <w:rFonts w:ascii="Times New Roman" w:hAnsi="Times New Roman"/>
          <w:noProof/>
          <w:spacing w:val="4"/>
          <w:sz w:val="22"/>
          <w:szCs w:val="22"/>
          <w:lang w:val="sv-SE"/>
        </w:rPr>
        <w:t xml:space="preserve"> pendekatan </w:t>
      </w:r>
      <w:r w:rsidRPr="00E34C16">
        <w:rPr>
          <w:rFonts w:ascii="Times New Roman" w:hAnsi="Times New Roman"/>
          <w:noProof/>
          <w:spacing w:val="4"/>
          <w:sz w:val="22"/>
          <w:szCs w:val="22"/>
          <w:lang w:val="id-ID"/>
        </w:rPr>
        <w:t xml:space="preserve">yang ditawarkan </w:t>
      </w:r>
      <w:r w:rsidRPr="00E34C16">
        <w:rPr>
          <w:rFonts w:ascii="Times New Roman" w:hAnsi="Times New Roman"/>
          <w:noProof/>
          <w:spacing w:val="4"/>
          <w:sz w:val="22"/>
          <w:szCs w:val="22"/>
          <w:lang w:val="sv-SE"/>
        </w:rPr>
        <w:t xml:space="preserve">untuk mendukung realisasi program </w:t>
      </w:r>
      <w:r w:rsidRPr="00E34C16">
        <w:rPr>
          <w:rFonts w:ascii="Times New Roman" w:hAnsi="Times New Roman"/>
          <w:sz w:val="22"/>
          <w:szCs w:val="22"/>
        </w:rPr>
        <w:t xml:space="preserve">adalah </w:t>
      </w:r>
      <w:r w:rsidRPr="00E34C16">
        <w:rPr>
          <w:rFonts w:ascii="Times New Roman" w:hAnsi="Times New Roman"/>
          <w:noProof/>
          <w:spacing w:val="4"/>
          <w:sz w:val="22"/>
          <w:szCs w:val="22"/>
          <w:lang w:val="id-ID"/>
        </w:rPr>
        <w:t>rancang bangun, penyuluhan, pelatihan dan pendampingan</w:t>
      </w:r>
      <w:r w:rsidRPr="00E34C16">
        <w:rPr>
          <w:rFonts w:ascii="Times New Roman" w:hAnsi="Times New Roman"/>
          <w:noProof/>
          <w:spacing w:val="4"/>
          <w:sz w:val="22"/>
          <w:szCs w:val="22"/>
        </w:rPr>
        <w:t xml:space="preserve"> yang dilakukan melalui metode sebagai berikut: </w:t>
      </w:r>
    </w:p>
    <w:p w14:paraId="130A26FC" w14:textId="77777777" w:rsidR="00E34C16" w:rsidRPr="00E34C16" w:rsidRDefault="00E34C16" w:rsidP="00E34C16">
      <w:pPr>
        <w:numPr>
          <w:ilvl w:val="0"/>
          <w:numId w:val="40"/>
        </w:numPr>
        <w:overflowPunct w:val="0"/>
        <w:autoSpaceDE w:val="0"/>
        <w:autoSpaceDN w:val="0"/>
        <w:adjustRightInd w:val="0"/>
        <w:ind w:left="284" w:hanging="284"/>
        <w:jc w:val="both"/>
        <w:textAlignment w:val="baseline"/>
        <w:rPr>
          <w:rFonts w:ascii="Times New Roman" w:hAnsi="Times New Roman"/>
          <w:sz w:val="22"/>
          <w:szCs w:val="22"/>
          <w:lang w:val="sv-SE"/>
        </w:rPr>
      </w:pPr>
      <w:r w:rsidRPr="00E34C16">
        <w:rPr>
          <w:rFonts w:ascii="Times New Roman" w:hAnsi="Times New Roman"/>
          <w:sz w:val="22"/>
          <w:szCs w:val="22"/>
          <w:lang w:val="sv-SE"/>
        </w:rPr>
        <w:t>Metode ceramah, digunakan untuk menyampaikan materi yang sifatnya teoritis.</w:t>
      </w:r>
    </w:p>
    <w:p w14:paraId="078655E3" w14:textId="77777777" w:rsidR="00E34C16" w:rsidRPr="00E34C16" w:rsidRDefault="00E34C16" w:rsidP="00E34C16">
      <w:pPr>
        <w:numPr>
          <w:ilvl w:val="0"/>
          <w:numId w:val="40"/>
        </w:numPr>
        <w:overflowPunct w:val="0"/>
        <w:autoSpaceDE w:val="0"/>
        <w:autoSpaceDN w:val="0"/>
        <w:adjustRightInd w:val="0"/>
        <w:ind w:left="284" w:hanging="284"/>
        <w:jc w:val="both"/>
        <w:textAlignment w:val="baseline"/>
        <w:rPr>
          <w:rFonts w:ascii="Times New Roman" w:hAnsi="Times New Roman"/>
          <w:sz w:val="22"/>
          <w:szCs w:val="22"/>
          <w:lang w:val="sv-SE"/>
        </w:rPr>
      </w:pPr>
      <w:r w:rsidRPr="00E34C16">
        <w:rPr>
          <w:rFonts w:ascii="Times New Roman" w:hAnsi="Times New Roman"/>
          <w:sz w:val="22"/>
          <w:szCs w:val="22"/>
          <w:lang w:val="sv-SE"/>
        </w:rPr>
        <w:t xml:space="preserve">Metode demonstrasi, digunakan untuk memperlihatkan tentang produk-produk </w:t>
      </w:r>
      <w:r w:rsidRPr="00E34C16">
        <w:rPr>
          <w:rFonts w:ascii="Times New Roman" w:hAnsi="Times New Roman"/>
          <w:sz w:val="22"/>
          <w:szCs w:val="22"/>
        </w:rPr>
        <w:t xml:space="preserve">kerajinan tenun kartu </w:t>
      </w:r>
      <w:r w:rsidRPr="00E34C16">
        <w:rPr>
          <w:rFonts w:ascii="Times New Roman" w:hAnsi="Times New Roman"/>
          <w:sz w:val="22"/>
          <w:szCs w:val="22"/>
          <w:lang w:val="sv-SE"/>
        </w:rPr>
        <w:t>serta jenis-jenis</w:t>
      </w:r>
      <w:r w:rsidRPr="00E34C16">
        <w:rPr>
          <w:rFonts w:ascii="Times New Roman" w:hAnsi="Times New Roman"/>
          <w:sz w:val="22"/>
          <w:szCs w:val="22"/>
        </w:rPr>
        <w:t xml:space="preserve"> bahan dan motif yang digunakan.</w:t>
      </w:r>
      <w:r w:rsidRPr="00E34C16">
        <w:rPr>
          <w:rFonts w:ascii="Times New Roman" w:hAnsi="Times New Roman"/>
          <w:sz w:val="22"/>
          <w:szCs w:val="22"/>
          <w:lang w:val="sv-SE"/>
        </w:rPr>
        <w:t xml:space="preserve">  </w:t>
      </w:r>
    </w:p>
    <w:p w14:paraId="47998BC1" w14:textId="77777777" w:rsidR="00E34C16" w:rsidRPr="00E34C16" w:rsidRDefault="00E34C16" w:rsidP="00E34C16">
      <w:pPr>
        <w:numPr>
          <w:ilvl w:val="0"/>
          <w:numId w:val="40"/>
        </w:numPr>
        <w:overflowPunct w:val="0"/>
        <w:autoSpaceDE w:val="0"/>
        <w:autoSpaceDN w:val="0"/>
        <w:adjustRightInd w:val="0"/>
        <w:ind w:left="284" w:hanging="284"/>
        <w:jc w:val="both"/>
        <w:textAlignment w:val="baseline"/>
        <w:rPr>
          <w:rFonts w:ascii="Times New Roman" w:hAnsi="Times New Roman"/>
          <w:sz w:val="22"/>
          <w:szCs w:val="22"/>
          <w:lang w:val="sv-SE"/>
        </w:rPr>
      </w:pPr>
      <w:r w:rsidRPr="00E34C16">
        <w:rPr>
          <w:rFonts w:ascii="Times New Roman" w:hAnsi="Times New Roman"/>
          <w:sz w:val="22"/>
          <w:szCs w:val="22"/>
          <w:lang w:val="sv-SE"/>
        </w:rPr>
        <w:t xml:space="preserve">Metode eksperimen, digunakan dalam rangka memperoleh pengalaman tentang bahan dan peralatan yang digunakan untuk produk </w:t>
      </w:r>
      <w:r w:rsidRPr="00E34C16">
        <w:rPr>
          <w:rFonts w:ascii="Times New Roman" w:hAnsi="Times New Roman"/>
          <w:sz w:val="22"/>
          <w:szCs w:val="22"/>
        </w:rPr>
        <w:t>kerajinan tenun kartu dan tenun bergambar</w:t>
      </w:r>
    </w:p>
    <w:p w14:paraId="68933DFB" w14:textId="77777777" w:rsidR="00E34C16" w:rsidRPr="00E34C16" w:rsidRDefault="00E34C16" w:rsidP="00E34C16">
      <w:pPr>
        <w:numPr>
          <w:ilvl w:val="0"/>
          <w:numId w:val="40"/>
        </w:numPr>
        <w:overflowPunct w:val="0"/>
        <w:autoSpaceDE w:val="0"/>
        <w:autoSpaceDN w:val="0"/>
        <w:adjustRightInd w:val="0"/>
        <w:ind w:left="284" w:hanging="284"/>
        <w:jc w:val="both"/>
        <w:textAlignment w:val="baseline"/>
        <w:rPr>
          <w:rFonts w:ascii="Times New Roman" w:hAnsi="Times New Roman"/>
          <w:sz w:val="22"/>
          <w:szCs w:val="22"/>
          <w:lang w:val="sv-SE"/>
        </w:rPr>
      </w:pPr>
      <w:r w:rsidRPr="00E34C16">
        <w:rPr>
          <w:rFonts w:ascii="Times New Roman" w:hAnsi="Times New Roman"/>
          <w:sz w:val="22"/>
          <w:szCs w:val="22"/>
          <w:lang w:val="sv-SE"/>
        </w:rPr>
        <w:lastRenderedPageBreak/>
        <w:t xml:space="preserve">Metode pemberian tugas: digunakan untuk memantapkan penguasaan keterampilan dalam menciptakan </w:t>
      </w:r>
      <w:r w:rsidRPr="00E34C16">
        <w:rPr>
          <w:rFonts w:ascii="Times New Roman" w:hAnsi="Times New Roman"/>
          <w:sz w:val="22"/>
          <w:szCs w:val="22"/>
        </w:rPr>
        <w:t xml:space="preserve">motif </w:t>
      </w:r>
      <w:r w:rsidRPr="00E34C16">
        <w:rPr>
          <w:rFonts w:ascii="Times New Roman" w:hAnsi="Times New Roman"/>
          <w:sz w:val="22"/>
          <w:szCs w:val="22"/>
          <w:lang w:val="sv-SE"/>
        </w:rPr>
        <w:t xml:space="preserve">sampai kepada keterampilan menempatkan motif pada sebuah produk </w:t>
      </w:r>
      <w:r w:rsidRPr="00E34C16">
        <w:rPr>
          <w:rFonts w:ascii="Times New Roman" w:hAnsi="Times New Roman"/>
          <w:sz w:val="22"/>
          <w:szCs w:val="22"/>
        </w:rPr>
        <w:t xml:space="preserve">kerajinan tenun kartu dan tenun bergambar </w:t>
      </w:r>
      <w:r w:rsidRPr="00E34C16">
        <w:rPr>
          <w:rFonts w:ascii="Times New Roman" w:hAnsi="Times New Roman"/>
          <w:sz w:val="22"/>
          <w:szCs w:val="22"/>
          <w:lang w:val="sv-SE"/>
        </w:rPr>
        <w:t>(benda pakai dan benda hiasan).</w:t>
      </w:r>
    </w:p>
    <w:p w14:paraId="73BDC256" w14:textId="77777777" w:rsidR="00E34C16" w:rsidRPr="00E34C16" w:rsidRDefault="00E34C16" w:rsidP="00E34C16">
      <w:pPr>
        <w:spacing w:before="120" w:after="120"/>
        <w:ind w:left="994" w:hanging="544"/>
        <w:jc w:val="both"/>
        <w:rPr>
          <w:rFonts w:ascii="Times New Roman" w:hAnsi="Times New Roman"/>
          <w:sz w:val="22"/>
          <w:szCs w:val="22"/>
        </w:rPr>
      </w:pPr>
      <w:r w:rsidRPr="00E34C16">
        <w:rPr>
          <w:rFonts w:ascii="Times New Roman" w:hAnsi="Times New Roman"/>
          <w:sz w:val="22"/>
          <w:szCs w:val="22"/>
        </w:rPr>
        <w:t>Aplikasi dari metode tersebut dilakukan langkah-langkah sebagai berikut yaitu:</w:t>
      </w:r>
    </w:p>
    <w:p w14:paraId="51D55C9F" w14:textId="77777777" w:rsidR="00E34C16" w:rsidRPr="00E34C16" w:rsidRDefault="00E34C16" w:rsidP="00E34C16">
      <w:pPr>
        <w:numPr>
          <w:ilvl w:val="1"/>
          <w:numId w:val="41"/>
        </w:numPr>
        <w:overflowPunct w:val="0"/>
        <w:autoSpaceDE w:val="0"/>
        <w:autoSpaceDN w:val="0"/>
        <w:adjustRightInd w:val="0"/>
        <w:ind w:left="284" w:hanging="284"/>
        <w:jc w:val="both"/>
        <w:textAlignment w:val="baseline"/>
        <w:rPr>
          <w:rFonts w:ascii="Times New Roman" w:hAnsi="Times New Roman"/>
          <w:sz w:val="22"/>
          <w:szCs w:val="22"/>
        </w:rPr>
      </w:pPr>
      <w:r w:rsidRPr="00E34C16">
        <w:rPr>
          <w:rFonts w:ascii="Times New Roman" w:hAnsi="Times New Roman"/>
          <w:sz w:val="22"/>
          <w:szCs w:val="22"/>
        </w:rPr>
        <w:t>Pembuatan Model</w:t>
      </w:r>
    </w:p>
    <w:p w14:paraId="014F1183" w14:textId="77777777" w:rsidR="00E34C16" w:rsidRPr="00E34C16" w:rsidRDefault="00E34C16" w:rsidP="00E34C16">
      <w:pPr>
        <w:spacing w:after="120"/>
        <w:ind w:left="284"/>
        <w:jc w:val="both"/>
        <w:rPr>
          <w:rFonts w:ascii="Times New Roman" w:hAnsi="Times New Roman"/>
          <w:sz w:val="22"/>
          <w:szCs w:val="22"/>
        </w:rPr>
      </w:pPr>
      <w:r w:rsidRPr="00E34C16">
        <w:rPr>
          <w:rFonts w:ascii="Times New Roman" w:hAnsi="Times New Roman"/>
          <w:sz w:val="22"/>
          <w:szCs w:val="22"/>
        </w:rPr>
        <w:t>Minimal dibuat 5 model produk kerajinan tenun kartu dan tenun bergambar dengan berbagai teknik serta bahan, sebagai pedoman bagi peserta dalam mendesain benda kerajinan.</w:t>
      </w:r>
    </w:p>
    <w:p w14:paraId="515F8895" w14:textId="77777777" w:rsidR="00E34C16" w:rsidRPr="00E34C16" w:rsidRDefault="00E34C16" w:rsidP="00E34C16">
      <w:pPr>
        <w:numPr>
          <w:ilvl w:val="1"/>
          <w:numId w:val="41"/>
        </w:numPr>
        <w:overflowPunct w:val="0"/>
        <w:autoSpaceDE w:val="0"/>
        <w:autoSpaceDN w:val="0"/>
        <w:adjustRightInd w:val="0"/>
        <w:ind w:left="284" w:hanging="284"/>
        <w:jc w:val="both"/>
        <w:textAlignment w:val="baseline"/>
        <w:rPr>
          <w:rFonts w:ascii="Times New Roman" w:hAnsi="Times New Roman"/>
          <w:sz w:val="22"/>
          <w:szCs w:val="22"/>
        </w:rPr>
      </w:pPr>
      <w:r w:rsidRPr="00E34C16">
        <w:rPr>
          <w:rFonts w:ascii="Times New Roman" w:hAnsi="Times New Roman"/>
          <w:sz w:val="22"/>
          <w:szCs w:val="22"/>
        </w:rPr>
        <w:t>Penerapan materi pelatihan pada peserta mulai dari pengetahuan bahan dan peralatan menenun sampai kepada praktek membuat tenun kartu dan tenun bergambar.</w:t>
      </w:r>
    </w:p>
    <w:p w14:paraId="5907AC99" w14:textId="77777777" w:rsidR="00E34C16" w:rsidRPr="00E34C16" w:rsidRDefault="00E34C16" w:rsidP="00E34C16">
      <w:pPr>
        <w:spacing w:before="120"/>
        <w:jc w:val="both"/>
        <w:rPr>
          <w:rFonts w:ascii="Times New Roman" w:hAnsi="Times New Roman"/>
          <w:sz w:val="22"/>
          <w:szCs w:val="22"/>
        </w:rPr>
      </w:pPr>
      <w:r w:rsidRPr="00E34C16">
        <w:rPr>
          <w:rFonts w:ascii="Times New Roman" w:hAnsi="Times New Roman"/>
          <w:sz w:val="22"/>
          <w:szCs w:val="22"/>
        </w:rPr>
        <w:t>Model yang dibuat untuk dilatihkan kepada peserta yang dilibatkan pada pelatihan ini dengan berbagai metode, sehingga para peserta dapat memahami prinsip, prosedur serta teknik dalam menciptakan karya tenun sebagai produk karya seni dan karya pakai.</w:t>
      </w:r>
    </w:p>
    <w:p w14:paraId="04A5DB05" w14:textId="77777777" w:rsidR="0021687A" w:rsidRPr="00E229F8" w:rsidRDefault="0021687A" w:rsidP="00CA3054">
      <w:pPr>
        <w:pStyle w:val="ListParagraph"/>
        <w:jc w:val="both"/>
        <w:rPr>
          <w:rFonts w:cs="Calibri"/>
          <w:sz w:val="22"/>
          <w:szCs w:val="22"/>
        </w:rPr>
      </w:pPr>
    </w:p>
    <w:p w14:paraId="5DDA5DFB" w14:textId="0C86B1E3" w:rsidR="0021687A" w:rsidRPr="00E34C16" w:rsidRDefault="00CA3054" w:rsidP="00E34C16">
      <w:pPr>
        <w:pStyle w:val="Subjudulsubtitle1"/>
      </w:pPr>
      <w:r w:rsidRPr="00BE5BE6">
        <w:t>Hasil dan Pembahasan</w:t>
      </w:r>
      <w:r w:rsidR="00B0485B">
        <w:t xml:space="preserve"> </w:t>
      </w:r>
    </w:p>
    <w:p w14:paraId="1C9E9E28" w14:textId="77777777" w:rsidR="00E34C16" w:rsidRPr="00E34C16" w:rsidRDefault="00E34C16" w:rsidP="00E34C16">
      <w:pPr>
        <w:tabs>
          <w:tab w:val="left" w:pos="284"/>
        </w:tabs>
        <w:spacing w:before="120"/>
        <w:ind w:firstLine="567"/>
        <w:jc w:val="both"/>
        <w:rPr>
          <w:rFonts w:ascii="Times New Roman" w:hAnsi="Times New Roman"/>
          <w:sz w:val="22"/>
          <w:szCs w:val="22"/>
        </w:rPr>
      </w:pPr>
      <w:r w:rsidRPr="00E34C16">
        <w:rPr>
          <w:rFonts w:ascii="Times New Roman" w:hAnsi="Times New Roman"/>
          <w:sz w:val="22"/>
          <w:szCs w:val="22"/>
        </w:rPr>
        <w:t xml:space="preserve">Berdasarkan hasil evaluasi tahap akhir yang </w:t>
      </w:r>
      <w:r w:rsidRPr="00E34C16">
        <w:rPr>
          <w:rFonts w:ascii="Times New Roman" w:hAnsi="Times New Roman"/>
          <w:sz w:val="22"/>
          <w:szCs w:val="22"/>
          <w:lang w:val="id-ID"/>
        </w:rPr>
        <w:t xml:space="preserve">dimaksudkan untuk melihat apakah </w:t>
      </w:r>
      <w:r w:rsidRPr="00E34C16">
        <w:rPr>
          <w:rFonts w:ascii="Times New Roman" w:hAnsi="Times New Roman"/>
          <w:sz w:val="22"/>
          <w:szCs w:val="22"/>
        </w:rPr>
        <w:t xml:space="preserve">tujuan </w:t>
      </w:r>
      <w:r w:rsidRPr="00E34C16">
        <w:rPr>
          <w:rFonts w:ascii="Times New Roman" w:hAnsi="Times New Roman"/>
          <w:sz w:val="22"/>
          <w:szCs w:val="22"/>
          <w:lang w:val="id-ID"/>
        </w:rPr>
        <w:t>sudah tercapai sesuai dengan yang diharapkan</w:t>
      </w:r>
      <w:r w:rsidRPr="00E34C16">
        <w:rPr>
          <w:rFonts w:ascii="Times New Roman" w:hAnsi="Times New Roman"/>
          <w:sz w:val="22"/>
          <w:szCs w:val="22"/>
        </w:rPr>
        <w:t xml:space="preserve">, maka  dilakukan pengamatan terhadap tugas yang dikerjakan peserta. Tujuan kegiatan ini adalah </w:t>
      </w:r>
      <w:r w:rsidRPr="00E34C16">
        <w:rPr>
          <w:rFonts w:ascii="Times New Roman" w:hAnsi="Times New Roman"/>
          <w:sz w:val="22"/>
          <w:szCs w:val="22"/>
          <w:lang w:val="id-ID"/>
        </w:rPr>
        <w:t xml:space="preserve">meningkatnya pengetahuan dan keterampilan peserta terhadap materi kerajinan </w:t>
      </w:r>
      <w:r w:rsidRPr="00E34C16">
        <w:rPr>
          <w:rFonts w:ascii="Times New Roman" w:hAnsi="Times New Roman"/>
          <w:sz w:val="22"/>
          <w:szCs w:val="22"/>
        </w:rPr>
        <w:t>tenun kartu dan tenun bergambar</w:t>
      </w:r>
      <w:r w:rsidRPr="00E34C16">
        <w:rPr>
          <w:rFonts w:ascii="Times New Roman" w:hAnsi="Times New Roman"/>
          <w:sz w:val="22"/>
          <w:szCs w:val="22"/>
          <w:lang w:val="id-ID"/>
        </w:rPr>
        <w:t xml:space="preserve">. </w:t>
      </w:r>
      <w:r w:rsidRPr="00E34C16">
        <w:rPr>
          <w:rFonts w:ascii="Times New Roman" w:hAnsi="Times New Roman"/>
          <w:sz w:val="22"/>
          <w:szCs w:val="22"/>
        </w:rPr>
        <w:t>Hasil dari evaluasi terhadap kemampuan peserta tersebut dapat digambarkan pada tabel berikut ini:</w:t>
      </w:r>
    </w:p>
    <w:p w14:paraId="0C262918" w14:textId="77777777" w:rsidR="00E34C16" w:rsidRPr="00E34C16" w:rsidRDefault="00E34C16" w:rsidP="00E34C16">
      <w:pPr>
        <w:tabs>
          <w:tab w:val="right" w:pos="8920"/>
        </w:tabs>
        <w:spacing w:before="120"/>
        <w:jc w:val="center"/>
        <w:rPr>
          <w:rFonts w:ascii="Times New Roman" w:hAnsi="Times New Roman"/>
          <w:sz w:val="22"/>
          <w:szCs w:val="22"/>
        </w:rPr>
      </w:pPr>
      <w:r w:rsidRPr="00E34C16">
        <w:rPr>
          <w:rFonts w:ascii="Times New Roman" w:hAnsi="Times New Roman"/>
          <w:sz w:val="22"/>
          <w:szCs w:val="22"/>
        </w:rPr>
        <w:t>Tabel 2:</w:t>
      </w:r>
      <w:r w:rsidRPr="00E34C16">
        <w:rPr>
          <w:rFonts w:ascii="Times New Roman" w:hAnsi="Times New Roman"/>
          <w:sz w:val="22"/>
          <w:szCs w:val="22"/>
          <w:lang w:val="id-ID"/>
        </w:rPr>
        <w:t xml:space="preserve"> </w:t>
      </w:r>
      <w:r w:rsidRPr="00E34C16">
        <w:rPr>
          <w:rFonts w:ascii="Times New Roman" w:hAnsi="Times New Roman"/>
          <w:sz w:val="22"/>
          <w:szCs w:val="22"/>
        </w:rPr>
        <w:t xml:space="preserve">Kemampuan Peserta Dalam </w:t>
      </w:r>
      <w:r w:rsidRPr="00E34C16">
        <w:rPr>
          <w:rFonts w:ascii="Times New Roman" w:hAnsi="Times New Roman"/>
          <w:sz w:val="22"/>
          <w:szCs w:val="22"/>
          <w:lang w:val="id-ID"/>
        </w:rPr>
        <w:t xml:space="preserve">Menguasai </w:t>
      </w:r>
      <w:r w:rsidRPr="00E34C16">
        <w:rPr>
          <w:rFonts w:ascii="Times New Roman" w:hAnsi="Times New Roman"/>
          <w:sz w:val="22"/>
          <w:szCs w:val="22"/>
        </w:rPr>
        <w:t xml:space="preserve">Materi </w:t>
      </w:r>
    </w:p>
    <w:p w14:paraId="2F0338EA" w14:textId="77777777" w:rsidR="00E34C16" w:rsidRPr="00E34C16" w:rsidRDefault="00E34C16" w:rsidP="00E34C16">
      <w:pPr>
        <w:tabs>
          <w:tab w:val="right" w:pos="8920"/>
        </w:tabs>
        <w:jc w:val="center"/>
        <w:rPr>
          <w:rFonts w:ascii="Times New Roman" w:hAnsi="Times New Roman"/>
          <w:sz w:val="22"/>
          <w:szCs w:val="22"/>
        </w:rPr>
      </w:pPr>
      <w:r w:rsidRPr="00E34C16">
        <w:rPr>
          <w:rFonts w:ascii="Times New Roman" w:hAnsi="Times New Roman"/>
          <w:sz w:val="22"/>
          <w:szCs w:val="22"/>
        </w:rPr>
        <w:t xml:space="preserve">Pengetahuan Bahan, Jenis dan Motif Tenun Kartu dan Tenun Bergambar </w:t>
      </w:r>
    </w:p>
    <w:p w14:paraId="29AB2F84" w14:textId="77777777" w:rsidR="00E34C16" w:rsidRPr="00E34C16" w:rsidRDefault="00E34C16" w:rsidP="00E34C16">
      <w:pPr>
        <w:tabs>
          <w:tab w:val="right" w:pos="8920"/>
        </w:tabs>
        <w:rPr>
          <w:rFonts w:ascii="Times New Roman" w:hAnsi="Times New Roman"/>
          <w:sz w:val="22"/>
          <w:szCs w:val="22"/>
        </w:rPr>
      </w:pPr>
    </w:p>
    <w:tbl>
      <w:tblPr>
        <w:tblW w:w="7346"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016"/>
        <w:gridCol w:w="1771"/>
        <w:gridCol w:w="1489"/>
      </w:tblGrid>
      <w:tr w:rsidR="00E34C16" w:rsidRPr="00E34C16" w14:paraId="7E9223CE" w14:textId="77777777" w:rsidTr="00E34C16">
        <w:trPr>
          <w:trHeight w:val="453"/>
        </w:trPr>
        <w:tc>
          <w:tcPr>
            <w:tcW w:w="2070" w:type="dxa"/>
            <w:vMerge w:val="restart"/>
            <w:vAlign w:val="center"/>
          </w:tcPr>
          <w:p w14:paraId="274AB1DF"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Capaian</w:t>
            </w:r>
          </w:p>
        </w:tc>
        <w:tc>
          <w:tcPr>
            <w:tcW w:w="2016" w:type="dxa"/>
            <w:vMerge w:val="restart"/>
            <w:vAlign w:val="center"/>
          </w:tcPr>
          <w:p w14:paraId="77968675"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Kategori</w:t>
            </w:r>
          </w:p>
        </w:tc>
        <w:tc>
          <w:tcPr>
            <w:tcW w:w="3260" w:type="dxa"/>
            <w:gridSpan w:val="2"/>
            <w:vAlign w:val="center"/>
          </w:tcPr>
          <w:p w14:paraId="64B13D86"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 xml:space="preserve">Kemampuan </w:t>
            </w:r>
          </w:p>
        </w:tc>
      </w:tr>
      <w:tr w:rsidR="00E34C16" w:rsidRPr="00E34C16" w14:paraId="7D62E431" w14:textId="77777777" w:rsidTr="00E34C16">
        <w:tc>
          <w:tcPr>
            <w:tcW w:w="2070" w:type="dxa"/>
            <w:vMerge/>
          </w:tcPr>
          <w:p w14:paraId="477485C7" w14:textId="77777777" w:rsidR="00E34C16" w:rsidRPr="00E34C16" w:rsidRDefault="00E34C16" w:rsidP="00722336">
            <w:pPr>
              <w:rPr>
                <w:rFonts w:ascii="Times New Roman" w:hAnsi="Times New Roman"/>
                <w:noProof/>
                <w:sz w:val="22"/>
                <w:szCs w:val="22"/>
              </w:rPr>
            </w:pPr>
          </w:p>
        </w:tc>
        <w:tc>
          <w:tcPr>
            <w:tcW w:w="2016" w:type="dxa"/>
            <w:vMerge/>
          </w:tcPr>
          <w:p w14:paraId="5C3D0B84" w14:textId="77777777" w:rsidR="00E34C16" w:rsidRPr="00E34C16" w:rsidRDefault="00E34C16" w:rsidP="00722336">
            <w:pPr>
              <w:rPr>
                <w:rFonts w:ascii="Times New Roman" w:hAnsi="Times New Roman"/>
                <w:noProof/>
                <w:sz w:val="22"/>
                <w:szCs w:val="22"/>
              </w:rPr>
            </w:pPr>
          </w:p>
        </w:tc>
        <w:tc>
          <w:tcPr>
            <w:tcW w:w="1771" w:type="dxa"/>
            <w:vAlign w:val="center"/>
          </w:tcPr>
          <w:p w14:paraId="2CEFBA32"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F</w:t>
            </w:r>
          </w:p>
        </w:tc>
        <w:tc>
          <w:tcPr>
            <w:tcW w:w="1489" w:type="dxa"/>
            <w:vAlign w:val="center"/>
          </w:tcPr>
          <w:p w14:paraId="03C6D195"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w:t>
            </w:r>
          </w:p>
        </w:tc>
      </w:tr>
      <w:tr w:rsidR="00E34C16" w:rsidRPr="00E34C16" w14:paraId="4DC55031" w14:textId="77777777" w:rsidTr="00E34C16">
        <w:tc>
          <w:tcPr>
            <w:tcW w:w="2070" w:type="dxa"/>
          </w:tcPr>
          <w:p w14:paraId="55D92C4D"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90 – 100</w:t>
            </w:r>
          </w:p>
        </w:tc>
        <w:tc>
          <w:tcPr>
            <w:tcW w:w="2016" w:type="dxa"/>
          </w:tcPr>
          <w:p w14:paraId="07857399"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S</w:t>
            </w:r>
            <w:r w:rsidRPr="00E34C16">
              <w:rPr>
                <w:rFonts w:ascii="Times New Roman" w:hAnsi="Times New Roman"/>
                <w:noProof/>
                <w:sz w:val="22"/>
                <w:szCs w:val="22"/>
                <w:lang w:val="id-ID"/>
              </w:rPr>
              <w:t xml:space="preserve">angat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71" w:type="dxa"/>
          </w:tcPr>
          <w:p w14:paraId="25B05E18"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lang w:val="id-ID"/>
              </w:rPr>
              <w:t>2</w:t>
            </w:r>
          </w:p>
        </w:tc>
        <w:tc>
          <w:tcPr>
            <w:tcW w:w="1489" w:type="dxa"/>
          </w:tcPr>
          <w:p w14:paraId="7A168A51"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20</w:t>
            </w:r>
          </w:p>
        </w:tc>
      </w:tr>
      <w:tr w:rsidR="00E34C16" w:rsidRPr="00E34C16" w14:paraId="50E080DD" w14:textId="77777777" w:rsidTr="00E34C16">
        <w:tc>
          <w:tcPr>
            <w:tcW w:w="2070" w:type="dxa"/>
          </w:tcPr>
          <w:p w14:paraId="25A250ED"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80 – 89</w:t>
            </w:r>
          </w:p>
        </w:tc>
        <w:tc>
          <w:tcPr>
            <w:tcW w:w="2016" w:type="dxa"/>
          </w:tcPr>
          <w:p w14:paraId="5F0767DE"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71" w:type="dxa"/>
          </w:tcPr>
          <w:p w14:paraId="3A288C56"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7</w:t>
            </w:r>
          </w:p>
        </w:tc>
        <w:tc>
          <w:tcPr>
            <w:tcW w:w="1489" w:type="dxa"/>
          </w:tcPr>
          <w:p w14:paraId="409C8D2B"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70</w:t>
            </w:r>
          </w:p>
        </w:tc>
      </w:tr>
      <w:tr w:rsidR="00E34C16" w:rsidRPr="00E34C16" w14:paraId="0984B2BE" w14:textId="77777777" w:rsidTr="00E34C16">
        <w:tc>
          <w:tcPr>
            <w:tcW w:w="2070" w:type="dxa"/>
          </w:tcPr>
          <w:p w14:paraId="4FBC7ABF"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65 – 79</w:t>
            </w:r>
          </w:p>
        </w:tc>
        <w:tc>
          <w:tcPr>
            <w:tcW w:w="2016" w:type="dxa"/>
          </w:tcPr>
          <w:p w14:paraId="0CBDD0C6"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C</w:t>
            </w:r>
            <w:r w:rsidRPr="00E34C16">
              <w:rPr>
                <w:rFonts w:ascii="Times New Roman" w:hAnsi="Times New Roman"/>
                <w:noProof/>
                <w:sz w:val="22"/>
                <w:szCs w:val="22"/>
                <w:lang w:val="id-ID"/>
              </w:rPr>
              <w:t xml:space="preserve">ukup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71" w:type="dxa"/>
          </w:tcPr>
          <w:p w14:paraId="68FEF82B"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lang w:val="id-ID"/>
              </w:rPr>
              <w:t>1</w:t>
            </w:r>
          </w:p>
        </w:tc>
        <w:tc>
          <w:tcPr>
            <w:tcW w:w="1489" w:type="dxa"/>
          </w:tcPr>
          <w:p w14:paraId="18838B53"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10</w:t>
            </w:r>
          </w:p>
        </w:tc>
      </w:tr>
      <w:tr w:rsidR="00E34C16" w:rsidRPr="00E34C16" w14:paraId="4CE4F0F1" w14:textId="77777777" w:rsidTr="00E34C16">
        <w:tc>
          <w:tcPr>
            <w:tcW w:w="2070" w:type="dxa"/>
          </w:tcPr>
          <w:p w14:paraId="42C9D05B"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60 – 64</w:t>
            </w:r>
          </w:p>
        </w:tc>
        <w:tc>
          <w:tcPr>
            <w:tcW w:w="2016" w:type="dxa"/>
          </w:tcPr>
          <w:p w14:paraId="534B08C7"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K</w:t>
            </w:r>
            <w:r w:rsidRPr="00E34C16">
              <w:rPr>
                <w:rFonts w:ascii="Times New Roman" w:hAnsi="Times New Roman"/>
                <w:noProof/>
                <w:sz w:val="22"/>
                <w:szCs w:val="22"/>
                <w:lang w:val="id-ID"/>
              </w:rPr>
              <w:t xml:space="preserve">urang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71" w:type="dxa"/>
          </w:tcPr>
          <w:p w14:paraId="009C8C58"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lang w:val="id-ID"/>
              </w:rPr>
              <w:t>-</w:t>
            </w:r>
          </w:p>
        </w:tc>
        <w:tc>
          <w:tcPr>
            <w:tcW w:w="1489" w:type="dxa"/>
          </w:tcPr>
          <w:p w14:paraId="10C0BB7A"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lang w:val="id-ID"/>
              </w:rPr>
              <w:t>-</w:t>
            </w:r>
          </w:p>
        </w:tc>
      </w:tr>
      <w:tr w:rsidR="00E34C16" w:rsidRPr="00E34C16" w14:paraId="74EB8D3B" w14:textId="77777777" w:rsidTr="00E34C16">
        <w:tc>
          <w:tcPr>
            <w:tcW w:w="2070" w:type="dxa"/>
          </w:tcPr>
          <w:p w14:paraId="05FC26AF"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&lt; 60</w:t>
            </w:r>
          </w:p>
        </w:tc>
        <w:tc>
          <w:tcPr>
            <w:tcW w:w="2016" w:type="dxa"/>
          </w:tcPr>
          <w:p w14:paraId="3564AA31"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T</w:t>
            </w:r>
            <w:r w:rsidRPr="00E34C16">
              <w:rPr>
                <w:rFonts w:ascii="Times New Roman" w:hAnsi="Times New Roman"/>
                <w:noProof/>
                <w:sz w:val="22"/>
                <w:szCs w:val="22"/>
                <w:lang w:val="id-ID"/>
              </w:rPr>
              <w:t xml:space="preserve">idak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71" w:type="dxa"/>
          </w:tcPr>
          <w:p w14:paraId="71E1F07D"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w:t>
            </w:r>
          </w:p>
        </w:tc>
        <w:tc>
          <w:tcPr>
            <w:tcW w:w="1489" w:type="dxa"/>
          </w:tcPr>
          <w:p w14:paraId="03D3F1B0"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w:t>
            </w:r>
          </w:p>
        </w:tc>
      </w:tr>
      <w:tr w:rsidR="00E34C16" w:rsidRPr="00E34C16" w14:paraId="37AF077F" w14:textId="77777777" w:rsidTr="00E34C16">
        <w:tc>
          <w:tcPr>
            <w:tcW w:w="2070" w:type="dxa"/>
          </w:tcPr>
          <w:p w14:paraId="0B95F54A" w14:textId="77777777" w:rsidR="00E34C16" w:rsidRPr="00E34C16" w:rsidRDefault="00E34C16" w:rsidP="00722336">
            <w:pPr>
              <w:jc w:val="center"/>
              <w:rPr>
                <w:rFonts w:ascii="Times New Roman" w:hAnsi="Times New Roman"/>
                <w:noProof/>
                <w:sz w:val="22"/>
                <w:szCs w:val="22"/>
              </w:rPr>
            </w:pPr>
          </w:p>
        </w:tc>
        <w:tc>
          <w:tcPr>
            <w:tcW w:w="2016" w:type="dxa"/>
          </w:tcPr>
          <w:p w14:paraId="12EFDE3E" w14:textId="77777777" w:rsidR="00E34C16" w:rsidRPr="00E34C16" w:rsidRDefault="00E34C16" w:rsidP="00722336">
            <w:pPr>
              <w:jc w:val="center"/>
              <w:rPr>
                <w:rFonts w:ascii="Times New Roman" w:hAnsi="Times New Roman"/>
                <w:noProof/>
                <w:sz w:val="22"/>
                <w:szCs w:val="22"/>
              </w:rPr>
            </w:pPr>
          </w:p>
        </w:tc>
        <w:tc>
          <w:tcPr>
            <w:tcW w:w="1771" w:type="dxa"/>
          </w:tcPr>
          <w:p w14:paraId="172DB982"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10</w:t>
            </w:r>
          </w:p>
        </w:tc>
        <w:tc>
          <w:tcPr>
            <w:tcW w:w="1489" w:type="dxa"/>
          </w:tcPr>
          <w:p w14:paraId="5032608E"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100</w:t>
            </w:r>
          </w:p>
        </w:tc>
      </w:tr>
    </w:tbl>
    <w:p w14:paraId="50BF59CB" w14:textId="77777777" w:rsidR="00E34C16" w:rsidRPr="00E34C16" w:rsidRDefault="00E34C16" w:rsidP="00E34C16">
      <w:pPr>
        <w:rPr>
          <w:rFonts w:ascii="Times New Roman" w:hAnsi="Times New Roman"/>
          <w:noProof/>
          <w:sz w:val="22"/>
          <w:szCs w:val="22"/>
        </w:rPr>
      </w:pPr>
    </w:p>
    <w:p w14:paraId="57E4A599" w14:textId="77777777" w:rsidR="00E34C16" w:rsidRPr="00E34C16" w:rsidRDefault="00E34C16" w:rsidP="00E34C16">
      <w:pPr>
        <w:tabs>
          <w:tab w:val="right" w:pos="8920"/>
        </w:tabs>
        <w:ind w:left="426" w:firstLine="283"/>
        <w:jc w:val="both"/>
        <w:rPr>
          <w:rFonts w:ascii="Times New Roman" w:hAnsi="Times New Roman"/>
          <w:sz w:val="22"/>
          <w:szCs w:val="22"/>
          <w:lang w:val="id-ID"/>
        </w:rPr>
      </w:pPr>
      <w:r w:rsidRPr="00E34C16">
        <w:rPr>
          <w:rFonts w:ascii="Times New Roman" w:hAnsi="Times New Roman"/>
          <w:noProof/>
          <w:sz w:val="22"/>
          <w:szCs w:val="22"/>
        </w:rPr>
        <w:t xml:space="preserve">    Tabel di atas terlihat, bahwa </w:t>
      </w:r>
      <w:r w:rsidRPr="00E34C16">
        <w:rPr>
          <w:rFonts w:ascii="Times New Roman" w:hAnsi="Times New Roman"/>
          <w:noProof/>
          <w:sz w:val="22"/>
          <w:szCs w:val="22"/>
          <w:lang w:val="id-ID"/>
        </w:rPr>
        <w:t xml:space="preserve">kemampuan </w:t>
      </w:r>
      <w:r w:rsidRPr="00E34C16">
        <w:rPr>
          <w:rFonts w:ascii="Times New Roman" w:hAnsi="Times New Roman"/>
          <w:noProof/>
          <w:sz w:val="22"/>
          <w:szCs w:val="22"/>
        </w:rPr>
        <w:t xml:space="preserve">peserta dalam </w:t>
      </w:r>
      <w:r w:rsidRPr="00E34C16">
        <w:rPr>
          <w:rFonts w:ascii="Times New Roman" w:hAnsi="Times New Roman"/>
          <w:noProof/>
          <w:sz w:val="22"/>
          <w:szCs w:val="22"/>
          <w:lang w:val="id-ID"/>
        </w:rPr>
        <w:t xml:space="preserve">menguasai materi </w:t>
      </w:r>
      <w:r w:rsidRPr="00E34C16">
        <w:rPr>
          <w:rFonts w:ascii="Times New Roman" w:hAnsi="Times New Roman"/>
          <w:noProof/>
          <w:sz w:val="22"/>
          <w:szCs w:val="22"/>
        </w:rPr>
        <w:t xml:space="preserve">pengetahuan bahan, jenis dan motif </w:t>
      </w:r>
      <w:r w:rsidRPr="00E34C16">
        <w:rPr>
          <w:rFonts w:ascii="Times New Roman" w:hAnsi="Times New Roman"/>
          <w:sz w:val="22"/>
          <w:szCs w:val="22"/>
        </w:rPr>
        <w:t>tenun kartu dan tenun bergambar</w:t>
      </w:r>
      <w:r w:rsidRPr="00E34C16">
        <w:rPr>
          <w:rFonts w:ascii="Times New Roman" w:hAnsi="Times New Roman"/>
          <w:noProof/>
          <w:sz w:val="22"/>
          <w:szCs w:val="22"/>
          <w:lang w:val="id-ID"/>
        </w:rPr>
        <w:t>;</w:t>
      </w:r>
      <w:r w:rsidRPr="00E34C16">
        <w:rPr>
          <w:rFonts w:ascii="Times New Roman" w:hAnsi="Times New Roman"/>
          <w:noProof/>
          <w:sz w:val="22"/>
          <w:szCs w:val="22"/>
        </w:rPr>
        <w:t xml:space="preserve"> 20% (</w:t>
      </w:r>
      <w:r w:rsidRPr="00E34C16">
        <w:rPr>
          <w:rFonts w:ascii="Times New Roman" w:hAnsi="Times New Roman"/>
          <w:noProof/>
          <w:sz w:val="22"/>
          <w:szCs w:val="22"/>
          <w:lang w:val="id-ID"/>
        </w:rPr>
        <w:t>2</w:t>
      </w:r>
      <w:r w:rsidRPr="00E34C16">
        <w:rPr>
          <w:rFonts w:ascii="Times New Roman" w:hAnsi="Times New Roman"/>
          <w:noProof/>
          <w:sz w:val="22"/>
          <w:szCs w:val="22"/>
        </w:rPr>
        <w:t xml:space="preserve"> orang) yang mendapat nilai antara 90 – 100 atau kategori sangat baik, </w:t>
      </w:r>
      <w:r w:rsidRPr="00E34C16">
        <w:rPr>
          <w:rFonts w:ascii="Times New Roman" w:hAnsi="Times New Roman"/>
          <w:noProof/>
          <w:sz w:val="22"/>
          <w:szCs w:val="22"/>
          <w:lang w:val="id-ID"/>
        </w:rPr>
        <w:t>7</w:t>
      </w:r>
      <w:r w:rsidRPr="00E34C16">
        <w:rPr>
          <w:rFonts w:ascii="Times New Roman" w:hAnsi="Times New Roman"/>
          <w:noProof/>
          <w:sz w:val="22"/>
          <w:szCs w:val="22"/>
        </w:rPr>
        <w:t>0% (7 orang) yang mendapat nilai 80 – 89 atau kategori baik, dan 10% (</w:t>
      </w:r>
      <w:r w:rsidRPr="00E34C16">
        <w:rPr>
          <w:rFonts w:ascii="Times New Roman" w:hAnsi="Times New Roman"/>
          <w:noProof/>
          <w:sz w:val="22"/>
          <w:szCs w:val="22"/>
          <w:lang w:val="id-ID"/>
        </w:rPr>
        <w:t>1</w:t>
      </w:r>
      <w:r w:rsidRPr="00E34C16">
        <w:rPr>
          <w:rFonts w:ascii="Times New Roman" w:hAnsi="Times New Roman"/>
          <w:noProof/>
          <w:sz w:val="22"/>
          <w:szCs w:val="22"/>
        </w:rPr>
        <w:t xml:space="preserve"> orang) yang mendapat nilai 65 – 79 atau kategori cukup baik, sedangkan yang mendapat nilai di bawah 65 atau kategori kurang baik dan tidak baik tidak ditemukan. Hal ini berarti pada umumnya (90%) </w:t>
      </w:r>
      <w:r w:rsidRPr="00E34C16">
        <w:rPr>
          <w:rFonts w:ascii="Times New Roman" w:hAnsi="Times New Roman"/>
          <w:sz w:val="22"/>
          <w:szCs w:val="22"/>
          <w:lang w:val="id-ID"/>
        </w:rPr>
        <w:t xml:space="preserve"> pengetahuan </w:t>
      </w:r>
      <w:r w:rsidRPr="00E34C16">
        <w:rPr>
          <w:rFonts w:ascii="Times New Roman" w:hAnsi="Times New Roman"/>
          <w:sz w:val="22"/>
          <w:szCs w:val="22"/>
        </w:rPr>
        <w:t xml:space="preserve">peserta </w:t>
      </w:r>
      <w:r w:rsidRPr="00E34C16">
        <w:rPr>
          <w:rFonts w:ascii="Times New Roman" w:hAnsi="Times New Roman"/>
          <w:sz w:val="22"/>
          <w:szCs w:val="22"/>
          <w:lang w:val="id-ID"/>
        </w:rPr>
        <w:t xml:space="preserve">tentang </w:t>
      </w:r>
      <w:r w:rsidRPr="00E34C16">
        <w:rPr>
          <w:rFonts w:ascii="Times New Roman" w:hAnsi="Times New Roman"/>
          <w:sz w:val="22"/>
          <w:szCs w:val="22"/>
        </w:rPr>
        <w:t>jenis dan motif tenun kartu dan tenun bergambar</w:t>
      </w:r>
      <w:r w:rsidRPr="00E34C16">
        <w:rPr>
          <w:rFonts w:ascii="Times New Roman" w:hAnsi="Times New Roman"/>
          <w:sz w:val="22"/>
          <w:szCs w:val="22"/>
          <w:lang w:val="id-ID"/>
        </w:rPr>
        <w:t xml:space="preserve"> </w:t>
      </w:r>
      <w:r w:rsidRPr="00E34C16">
        <w:rPr>
          <w:rFonts w:ascii="Times New Roman" w:hAnsi="Times New Roman"/>
          <w:sz w:val="22"/>
          <w:szCs w:val="22"/>
        </w:rPr>
        <w:t>dalam kategori baik dan sangat baik.</w:t>
      </w:r>
    </w:p>
    <w:p w14:paraId="79B1CB26" w14:textId="77777777" w:rsidR="00E34C16" w:rsidRPr="00E34C16" w:rsidRDefault="00E34C16" w:rsidP="00E34C16">
      <w:pPr>
        <w:tabs>
          <w:tab w:val="right" w:pos="8920"/>
        </w:tabs>
        <w:spacing w:before="120"/>
        <w:jc w:val="center"/>
        <w:rPr>
          <w:rFonts w:ascii="Times New Roman" w:hAnsi="Times New Roman"/>
          <w:sz w:val="22"/>
          <w:szCs w:val="22"/>
        </w:rPr>
      </w:pPr>
      <w:r w:rsidRPr="00E34C16">
        <w:rPr>
          <w:rFonts w:ascii="Times New Roman" w:hAnsi="Times New Roman"/>
          <w:sz w:val="22"/>
          <w:szCs w:val="22"/>
        </w:rPr>
        <w:t xml:space="preserve">   Tabel 3:</w:t>
      </w:r>
      <w:r w:rsidRPr="00E34C16">
        <w:rPr>
          <w:rFonts w:ascii="Times New Roman" w:hAnsi="Times New Roman"/>
          <w:sz w:val="22"/>
          <w:szCs w:val="22"/>
          <w:lang w:val="id-ID"/>
        </w:rPr>
        <w:t xml:space="preserve"> </w:t>
      </w:r>
      <w:r w:rsidRPr="00E34C16">
        <w:rPr>
          <w:rFonts w:ascii="Times New Roman" w:hAnsi="Times New Roman"/>
          <w:sz w:val="22"/>
          <w:szCs w:val="22"/>
        </w:rPr>
        <w:t xml:space="preserve">Kemampuan Peserta Dalam </w:t>
      </w:r>
      <w:r w:rsidRPr="00E34C16">
        <w:rPr>
          <w:rFonts w:ascii="Times New Roman" w:hAnsi="Times New Roman"/>
          <w:sz w:val="22"/>
          <w:szCs w:val="22"/>
          <w:lang w:val="id-ID"/>
        </w:rPr>
        <w:t xml:space="preserve">Praktik berkarya </w:t>
      </w:r>
      <w:r w:rsidRPr="00E34C16">
        <w:rPr>
          <w:rFonts w:ascii="Times New Roman" w:hAnsi="Times New Roman"/>
          <w:sz w:val="22"/>
          <w:szCs w:val="22"/>
        </w:rPr>
        <w:t>tenun kartu dan tenun bergambar</w:t>
      </w:r>
    </w:p>
    <w:p w14:paraId="34CB7893" w14:textId="77777777" w:rsidR="00E34C16" w:rsidRPr="00E34C16" w:rsidRDefault="00E34C16" w:rsidP="00E34C16">
      <w:pPr>
        <w:tabs>
          <w:tab w:val="right" w:pos="8920"/>
        </w:tabs>
        <w:rPr>
          <w:rFonts w:ascii="Times New Roman" w:hAnsi="Times New Roman"/>
          <w:sz w:val="22"/>
          <w:szCs w:val="22"/>
        </w:rPr>
      </w:pPr>
    </w:p>
    <w:tbl>
      <w:tblPr>
        <w:tblW w:w="75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172"/>
        <w:gridCol w:w="1701"/>
        <w:gridCol w:w="1559"/>
      </w:tblGrid>
      <w:tr w:rsidR="00E34C16" w:rsidRPr="00E34C16" w14:paraId="039E1758" w14:textId="77777777" w:rsidTr="00E34C16">
        <w:trPr>
          <w:trHeight w:val="562"/>
        </w:trPr>
        <w:tc>
          <w:tcPr>
            <w:tcW w:w="2070" w:type="dxa"/>
            <w:vMerge w:val="restart"/>
            <w:vAlign w:val="center"/>
          </w:tcPr>
          <w:p w14:paraId="7CDD7E55"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lastRenderedPageBreak/>
              <w:t>Capaian</w:t>
            </w:r>
          </w:p>
        </w:tc>
        <w:tc>
          <w:tcPr>
            <w:tcW w:w="2172" w:type="dxa"/>
            <w:vMerge w:val="restart"/>
            <w:vAlign w:val="center"/>
          </w:tcPr>
          <w:p w14:paraId="58448866"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Kategori</w:t>
            </w:r>
          </w:p>
        </w:tc>
        <w:tc>
          <w:tcPr>
            <w:tcW w:w="3260" w:type="dxa"/>
            <w:gridSpan w:val="2"/>
            <w:vAlign w:val="center"/>
          </w:tcPr>
          <w:p w14:paraId="5831A544"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lang w:val="id-ID"/>
              </w:rPr>
              <w:t>Kemam</w:t>
            </w:r>
            <w:r w:rsidRPr="00E34C16">
              <w:rPr>
                <w:rFonts w:ascii="Times New Roman" w:hAnsi="Times New Roman"/>
                <w:noProof/>
                <w:sz w:val="22"/>
                <w:szCs w:val="22"/>
              </w:rPr>
              <w:t>p</w:t>
            </w:r>
            <w:r w:rsidRPr="00E34C16">
              <w:rPr>
                <w:rFonts w:ascii="Times New Roman" w:hAnsi="Times New Roman"/>
                <w:noProof/>
                <w:sz w:val="22"/>
                <w:szCs w:val="22"/>
                <w:lang w:val="id-ID"/>
              </w:rPr>
              <w:t>uan</w:t>
            </w:r>
          </w:p>
        </w:tc>
      </w:tr>
      <w:tr w:rsidR="00E34C16" w:rsidRPr="00E34C16" w14:paraId="6B04F60E" w14:textId="77777777" w:rsidTr="00E34C16">
        <w:tc>
          <w:tcPr>
            <w:tcW w:w="2070" w:type="dxa"/>
            <w:vMerge/>
          </w:tcPr>
          <w:p w14:paraId="62F24530" w14:textId="77777777" w:rsidR="00E34C16" w:rsidRPr="00E34C16" w:rsidRDefault="00E34C16" w:rsidP="00722336">
            <w:pPr>
              <w:rPr>
                <w:rFonts w:ascii="Times New Roman" w:hAnsi="Times New Roman"/>
                <w:noProof/>
                <w:sz w:val="22"/>
                <w:szCs w:val="22"/>
              </w:rPr>
            </w:pPr>
          </w:p>
        </w:tc>
        <w:tc>
          <w:tcPr>
            <w:tcW w:w="2172" w:type="dxa"/>
            <w:vMerge/>
          </w:tcPr>
          <w:p w14:paraId="03552173" w14:textId="77777777" w:rsidR="00E34C16" w:rsidRPr="00E34C16" w:rsidRDefault="00E34C16" w:rsidP="00722336">
            <w:pPr>
              <w:rPr>
                <w:rFonts w:ascii="Times New Roman" w:hAnsi="Times New Roman"/>
                <w:noProof/>
                <w:sz w:val="22"/>
                <w:szCs w:val="22"/>
              </w:rPr>
            </w:pPr>
          </w:p>
        </w:tc>
        <w:tc>
          <w:tcPr>
            <w:tcW w:w="1701" w:type="dxa"/>
            <w:vAlign w:val="center"/>
          </w:tcPr>
          <w:p w14:paraId="73F0F88A"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F</w:t>
            </w:r>
          </w:p>
        </w:tc>
        <w:tc>
          <w:tcPr>
            <w:tcW w:w="1559" w:type="dxa"/>
            <w:vAlign w:val="center"/>
          </w:tcPr>
          <w:p w14:paraId="7E7BB613"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w:t>
            </w:r>
          </w:p>
        </w:tc>
      </w:tr>
      <w:tr w:rsidR="00E34C16" w:rsidRPr="00E34C16" w14:paraId="7A1C0BF4" w14:textId="77777777" w:rsidTr="00E34C16">
        <w:tc>
          <w:tcPr>
            <w:tcW w:w="2070" w:type="dxa"/>
          </w:tcPr>
          <w:p w14:paraId="38605A5E"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90 – 100</w:t>
            </w:r>
          </w:p>
        </w:tc>
        <w:tc>
          <w:tcPr>
            <w:tcW w:w="2172" w:type="dxa"/>
          </w:tcPr>
          <w:p w14:paraId="6377958C"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S</w:t>
            </w:r>
            <w:r w:rsidRPr="00E34C16">
              <w:rPr>
                <w:rFonts w:ascii="Times New Roman" w:hAnsi="Times New Roman"/>
                <w:noProof/>
                <w:sz w:val="22"/>
                <w:szCs w:val="22"/>
                <w:lang w:val="id-ID"/>
              </w:rPr>
              <w:t xml:space="preserve">angat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01" w:type="dxa"/>
          </w:tcPr>
          <w:p w14:paraId="7DB10E0C"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4</w:t>
            </w:r>
          </w:p>
        </w:tc>
        <w:tc>
          <w:tcPr>
            <w:tcW w:w="1559" w:type="dxa"/>
          </w:tcPr>
          <w:p w14:paraId="0C74DBAC"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40</w:t>
            </w:r>
          </w:p>
        </w:tc>
      </w:tr>
      <w:tr w:rsidR="00E34C16" w:rsidRPr="00E34C16" w14:paraId="63ABFD68" w14:textId="77777777" w:rsidTr="00E34C16">
        <w:tc>
          <w:tcPr>
            <w:tcW w:w="2070" w:type="dxa"/>
          </w:tcPr>
          <w:p w14:paraId="210391DE"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80 – 89</w:t>
            </w:r>
          </w:p>
        </w:tc>
        <w:tc>
          <w:tcPr>
            <w:tcW w:w="2172" w:type="dxa"/>
          </w:tcPr>
          <w:p w14:paraId="20FFBFCD"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01" w:type="dxa"/>
          </w:tcPr>
          <w:p w14:paraId="0E6DE043"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5</w:t>
            </w:r>
          </w:p>
        </w:tc>
        <w:tc>
          <w:tcPr>
            <w:tcW w:w="1559" w:type="dxa"/>
          </w:tcPr>
          <w:p w14:paraId="28411414"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50</w:t>
            </w:r>
          </w:p>
        </w:tc>
      </w:tr>
      <w:tr w:rsidR="00E34C16" w:rsidRPr="00E34C16" w14:paraId="0B742D94" w14:textId="77777777" w:rsidTr="00E34C16">
        <w:tc>
          <w:tcPr>
            <w:tcW w:w="2070" w:type="dxa"/>
          </w:tcPr>
          <w:p w14:paraId="58257D2F"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65 – 79</w:t>
            </w:r>
          </w:p>
        </w:tc>
        <w:tc>
          <w:tcPr>
            <w:tcW w:w="2172" w:type="dxa"/>
          </w:tcPr>
          <w:p w14:paraId="31405E53"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C</w:t>
            </w:r>
            <w:r w:rsidRPr="00E34C16">
              <w:rPr>
                <w:rFonts w:ascii="Times New Roman" w:hAnsi="Times New Roman"/>
                <w:noProof/>
                <w:sz w:val="22"/>
                <w:szCs w:val="22"/>
                <w:lang w:val="id-ID"/>
              </w:rPr>
              <w:t xml:space="preserve">ukup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01" w:type="dxa"/>
          </w:tcPr>
          <w:p w14:paraId="0D6F5F5C"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1</w:t>
            </w:r>
          </w:p>
        </w:tc>
        <w:tc>
          <w:tcPr>
            <w:tcW w:w="1559" w:type="dxa"/>
          </w:tcPr>
          <w:p w14:paraId="04AA11A9"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10</w:t>
            </w:r>
          </w:p>
        </w:tc>
      </w:tr>
      <w:tr w:rsidR="00E34C16" w:rsidRPr="00E34C16" w14:paraId="7081228E" w14:textId="77777777" w:rsidTr="00E34C16">
        <w:tc>
          <w:tcPr>
            <w:tcW w:w="2070" w:type="dxa"/>
          </w:tcPr>
          <w:p w14:paraId="03054E8D"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60 – 64</w:t>
            </w:r>
          </w:p>
        </w:tc>
        <w:tc>
          <w:tcPr>
            <w:tcW w:w="2172" w:type="dxa"/>
          </w:tcPr>
          <w:p w14:paraId="7DA32B25"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K</w:t>
            </w:r>
            <w:r w:rsidRPr="00E34C16">
              <w:rPr>
                <w:rFonts w:ascii="Times New Roman" w:hAnsi="Times New Roman"/>
                <w:noProof/>
                <w:sz w:val="22"/>
                <w:szCs w:val="22"/>
                <w:lang w:val="id-ID"/>
              </w:rPr>
              <w:t xml:space="preserve">urang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01" w:type="dxa"/>
          </w:tcPr>
          <w:p w14:paraId="77BB25EC"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lang w:val="id-ID"/>
              </w:rPr>
              <w:t>-</w:t>
            </w:r>
          </w:p>
        </w:tc>
        <w:tc>
          <w:tcPr>
            <w:tcW w:w="1559" w:type="dxa"/>
          </w:tcPr>
          <w:p w14:paraId="61AACCD6"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lang w:val="id-ID"/>
              </w:rPr>
              <w:t>-</w:t>
            </w:r>
          </w:p>
        </w:tc>
      </w:tr>
      <w:tr w:rsidR="00E34C16" w:rsidRPr="00E34C16" w14:paraId="190E1CAC" w14:textId="77777777" w:rsidTr="00E34C16">
        <w:tc>
          <w:tcPr>
            <w:tcW w:w="2070" w:type="dxa"/>
          </w:tcPr>
          <w:p w14:paraId="2517823F"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&lt; 60</w:t>
            </w:r>
          </w:p>
        </w:tc>
        <w:tc>
          <w:tcPr>
            <w:tcW w:w="2172" w:type="dxa"/>
          </w:tcPr>
          <w:p w14:paraId="11EC6AA7" w14:textId="77777777" w:rsidR="00E34C16" w:rsidRPr="00E34C16" w:rsidRDefault="00E34C16" w:rsidP="00722336">
            <w:pPr>
              <w:jc w:val="center"/>
              <w:rPr>
                <w:rFonts w:ascii="Times New Roman" w:hAnsi="Times New Roman"/>
                <w:noProof/>
                <w:sz w:val="22"/>
                <w:szCs w:val="22"/>
                <w:lang w:val="id-ID"/>
              </w:rPr>
            </w:pPr>
            <w:r w:rsidRPr="00E34C16">
              <w:rPr>
                <w:rFonts w:ascii="Times New Roman" w:hAnsi="Times New Roman"/>
                <w:noProof/>
                <w:sz w:val="22"/>
                <w:szCs w:val="22"/>
              </w:rPr>
              <w:t>T</w:t>
            </w:r>
            <w:r w:rsidRPr="00E34C16">
              <w:rPr>
                <w:rFonts w:ascii="Times New Roman" w:hAnsi="Times New Roman"/>
                <w:noProof/>
                <w:sz w:val="22"/>
                <w:szCs w:val="22"/>
                <w:lang w:val="id-ID"/>
              </w:rPr>
              <w:t xml:space="preserve">idak </w:t>
            </w:r>
            <w:r w:rsidRPr="00E34C16">
              <w:rPr>
                <w:rFonts w:ascii="Times New Roman" w:hAnsi="Times New Roman"/>
                <w:noProof/>
                <w:sz w:val="22"/>
                <w:szCs w:val="22"/>
              </w:rPr>
              <w:t>B</w:t>
            </w:r>
            <w:r w:rsidRPr="00E34C16">
              <w:rPr>
                <w:rFonts w:ascii="Times New Roman" w:hAnsi="Times New Roman"/>
                <w:noProof/>
                <w:sz w:val="22"/>
                <w:szCs w:val="22"/>
                <w:lang w:val="id-ID"/>
              </w:rPr>
              <w:t>aik</w:t>
            </w:r>
          </w:p>
        </w:tc>
        <w:tc>
          <w:tcPr>
            <w:tcW w:w="1701" w:type="dxa"/>
          </w:tcPr>
          <w:p w14:paraId="35C45240"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w:t>
            </w:r>
          </w:p>
        </w:tc>
        <w:tc>
          <w:tcPr>
            <w:tcW w:w="1559" w:type="dxa"/>
          </w:tcPr>
          <w:p w14:paraId="479422F6"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w:t>
            </w:r>
          </w:p>
        </w:tc>
      </w:tr>
      <w:tr w:rsidR="00E34C16" w:rsidRPr="00E34C16" w14:paraId="5028CBC1" w14:textId="77777777" w:rsidTr="00E34C16">
        <w:tc>
          <w:tcPr>
            <w:tcW w:w="2070" w:type="dxa"/>
          </w:tcPr>
          <w:p w14:paraId="4D6EBC23" w14:textId="77777777" w:rsidR="00E34C16" w:rsidRPr="00E34C16" w:rsidRDefault="00E34C16" w:rsidP="00722336">
            <w:pPr>
              <w:jc w:val="center"/>
              <w:rPr>
                <w:rFonts w:ascii="Times New Roman" w:hAnsi="Times New Roman"/>
                <w:noProof/>
                <w:sz w:val="22"/>
                <w:szCs w:val="22"/>
              </w:rPr>
            </w:pPr>
          </w:p>
        </w:tc>
        <w:tc>
          <w:tcPr>
            <w:tcW w:w="2172" w:type="dxa"/>
          </w:tcPr>
          <w:p w14:paraId="2C3479C3" w14:textId="77777777" w:rsidR="00E34C16" w:rsidRPr="00E34C16" w:rsidRDefault="00E34C16" w:rsidP="00722336">
            <w:pPr>
              <w:jc w:val="center"/>
              <w:rPr>
                <w:rFonts w:ascii="Times New Roman" w:hAnsi="Times New Roman"/>
                <w:noProof/>
                <w:sz w:val="22"/>
                <w:szCs w:val="22"/>
              </w:rPr>
            </w:pPr>
          </w:p>
        </w:tc>
        <w:tc>
          <w:tcPr>
            <w:tcW w:w="1701" w:type="dxa"/>
          </w:tcPr>
          <w:p w14:paraId="742FE8A8"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10</w:t>
            </w:r>
          </w:p>
        </w:tc>
        <w:tc>
          <w:tcPr>
            <w:tcW w:w="1559" w:type="dxa"/>
          </w:tcPr>
          <w:p w14:paraId="6CFD656C" w14:textId="77777777" w:rsidR="00E34C16" w:rsidRPr="00E34C16" w:rsidRDefault="00E34C16" w:rsidP="00722336">
            <w:pPr>
              <w:jc w:val="center"/>
              <w:rPr>
                <w:rFonts w:ascii="Times New Roman" w:hAnsi="Times New Roman"/>
                <w:noProof/>
                <w:sz w:val="22"/>
                <w:szCs w:val="22"/>
              </w:rPr>
            </w:pPr>
            <w:r w:rsidRPr="00E34C16">
              <w:rPr>
                <w:rFonts w:ascii="Times New Roman" w:hAnsi="Times New Roman"/>
                <w:noProof/>
                <w:sz w:val="22"/>
                <w:szCs w:val="22"/>
              </w:rPr>
              <w:t>100</w:t>
            </w:r>
          </w:p>
        </w:tc>
      </w:tr>
    </w:tbl>
    <w:p w14:paraId="40BB77F9" w14:textId="77777777" w:rsidR="00E34C16" w:rsidRDefault="00E34C16" w:rsidP="00E34C16">
      <w:pPr>
        <w:tabs>
          <w:tab w:val="right" w:pos="8920"/>
        </w:tabs>
        <w:spacing w:line="360" w:lineRule="auto"/>
        <w:ind w:left="426" w:firstLine="283"/>
        <w:jc w:val="both"/>
        <w:rPr>
          <w:rFonts w:ascii="Times New Roman" w:hAnsi="Times New Roman"/>
          <w:noProof/>
          <w:sz w:val="22"/>
          <w:szCs w:val="22"/>
        </w:rPr>
      </w:pPr>
      <w:r w:rsidRPr="00E34C16">
        <w:rPr>
          <w:rFonts w:ascii="Times New Roman" w:hAnsi="Times New Roman"/>
          <w:noProof/>
          <w:sz w:val="22"/>
          <w:szCs w:val="22"/>
        </w:rPr>
        <w:t xml:space="preserve">        </w:t>
      </w:r>
    </w:p>
    <w:p w14:paraId="72A10FB6" w14:textId="6F8ADDF2" w:rsidR="00E34C16" w:rsidRPr="00E34C16" w:rsidRDefault="00E34C16" w:rsidP="00E34C16">
      <w:pPr>
        <w:ind w:left="426" w:right="28" w:firstLine="283"/>
        <w:jc w:val="both"/>
        <w:rPr>
          <w:rFonts w:ascii="Times New Roman" w:hAnsi="Times New Roman"/>
          <w:noProof/>
          <w:sz w:val="22"/>
          <w:szCs w:val="22"/>
        </w:rPr>
      </w:pPr>
      <w:r w:rsidRPr="00E34C16">
        <w:rPr>
          <w:rFonts w:ascii="Times New Roman" w:hAnsi="Times New Roman"/>
          <w:noProof/>
          <w:sz w:val="22"/>
          <w:szCs w:val="22"/>
        </w:rPr>
        <w:t xml:space="preserve">Tabel di atas terlihat, bahwa </w:t>
      </w:r>
      <w:r w:rsidRPr="00E34C16">
        <w:rPr>
          <w:rFonts w:ascii="Times New Roman" w:hAnsi="Times New Roman"/>
          <w:noProof/>
          <w:sz w:val="22"/>
          <w:szCs w:val="22"/>
          <w:lang w:val="id-ID"/>
        </w:rPr>
        <w:t>kemampuan</w:t>
      </w:r>
      <w:r w:rsidRPr="00E34C16">
        <w:rPr>
          <w:rFonts w:ascii="Times New Roman" w:hAnsi="Times New Roman"/>
          <w:noProof/>
          <w:sz w:val="22"/>
          <w:szCs w:val="22"/>
        </w:rPr>
        <w:t xml:space="preserve"> peserta dalam materi praktik membuat tenun kartu dan tenun bergambar, 40% (4 orang) yang mendapat nilai antara 90 – 100 atau kategori sangat baik, 50% (5 orang) yang mendapat nilai 80 – 89 atau kategori baik, 10% (1 orang) yang mendapat nilai 65 – 79 atau kategori cukup baik, sedangkan yang mendapat nilai di bawah 6</w:t>
      </w:r>
      <w:r w:rsidRPr="00E34C16">
        <w:rPr>
          <w:rFonts w:ascii="Times New Roman" w:hAnsi="Times New Roman"/>
          <w:noProof/>
          <w:sz w:val="22"/>
          <w:szCs w:val="22"/>
          <w:lang w:val="id-ID"/>
        </w:rPr>
        <w:t>5</w:t>
      </w:r>
      <w:r w:rsidRPr="00E34C16">
        <w:rPr>
          <w:rFonts w:ascii="Times New Roman" w:hAnsi="Times New Roman"/>
          <w:noProof/>
          <w:sz w:val="22"/>
          <w:szCs w:val="22"/>
        </w:rPr>
        <w:t xml:space="preserve"> atau kategori </w:t>
      </w:r>
      <w:r w:rsidRPr="00E34C16">
        <w:rPr>
          <w:rFonts w:ascii="Times New Roman" w:hAnsi="Times New Roman"/>
          <w:noProof/>
          <w:sz w:val="22"/>
          <w:szCs w:val="22"/>
          <w:lang w:val="id-ID"/>
        </w:rPr>
        <w:t>tidak</w:t>
      </w:r>
      <w:r w:rsidRPr="00E34C16">
        <w:rPr>
          <w:rFonts w:ascii="Times New Roman" w:hAnsi="Times New Roman"/>
          <w:noProof/>
          <w:sz w:val="22"/>
          <w:szCs w:val="22"/>
        </w:rPr>
        <w:t xml:space="preserve"> baik tidak ditemukan. Hal ini berarti pada umumnya (90%) </w:t>
      </w:r>
      <w:r w:rsidRPr="00E34C16">
        <w:rPr>
          <w:rFonts w:ascii="Times New Roman" w:hAnsi="Times New Roman"/>
          <w:sz w:val="22"/>
          <w:szCs w:val="22"/>
          <w:lang w:val="id-ID"/>
        </w:rPr>
        <w:t xml:space="preserve">kemampuan </w:t>
      </w:r>
      <w:r w:rsidRPr="00E34C16">
        <w:rPr>
          <w:rFonts w:ascii="Times New Roman" w:hAnsi="Times New Roman"/>
          <w:sz w:val="22"/>
          <w:szCs w:val="22"/>
        </w:rPr>
        <w:t xml:space="preserve">peserta </w:t>
      </w:r>
      <w:r w:rsidRPr="00E34C16">
        <w:rPr>
          <w:rFonts w:ascii="Times New Roman" w:hAnsi="Times New Roman"/>
          <w:sz w:val="22"/>
          <w:szCs w:val="22"/>
          <w:lang w:val="id-ID"/>
        </w:rPr>
        <w:t>dalam berkarya kerajinan</w:t>
      </w:r>
      <w:r w:rsidRPr="00E34C16">
        <w:rPr>
          <w:rFonts w:ascii="Times New Roman" w:hAnsi="Times New Roman"/>
          <w:sz w:val="22"/>
          <w:szCs w:val="22"/>
        </w:rPr>
        <w:t xml:space="preserve"> tenun kartu dan tenun bergambar dalam kategori sangat baik dan</w:t>
      </w:r>
      <w:r w:rsidRPr="00E34C16">
        <w:rPr>
          <w:rFonts w:ascii="Times New Roman" w:hAnsi="Times New Roman"/>
          <w:sz w:val="22"/>
          <w:szCs w:val="22"/>
          <w:lang w:val="id-ID"/>
        </w:rPr>
        <w:t xml:space="preserve"> </w:t>
      </w:r>
      <w:r w:rsidRPr="00E34C16">
        <w:rPr>
          <w:rFonts w:ascii="Times New Roman" w:hAnsi="Times New Roman"/>
          <w:sz w:val="22"/>
          <w:szCs w:val="22"/>
        </w:rPr>
        <w:t>baik</w:t>
      </w:r>
    </w:p>
    <w:p w14:paraId="27E4B87F" w14:textId="6E42F500" w:rsidR="00E34C16" w:rsidRDefault="00E34C16" w:rsidP="00E34C16">
      <w:pPr>
        <w:pStyle w:val="BodyTextIndent2"/>
        <w:spacing w:after="0" w:line="240" w:lineRule="auto"/>
        <w:ind w:left="426" w:firstLine="360"/>
        <w:jc w:val="both"/>
        <w:rPr>
          <w:rFonts w:ascii="Times New Roman" w:hAnsi="Times New Roman"/>
          <w:sz w:val="22"/>
          <w:szCs w:val="22"/>
        </w:rPr>
      </w:pPr>
      <w:r w:rsidRPr="00E34C16">
        <w:rPr>
          <w:rFonts w:ascii="Times New Roman" w:hAnsi="Times New Roman"/>
          <w:sz w:val="22"/>
          <w:szCs w:val="22"/>
        </w:rPr>
        <w:t xml:space="preserve">Berdasarkan temuan ini, maka </w:t>
      </w:r>
      <w:r w:rsidRPr="00E34C16">
        <w:rPr>
          <w:rFonts w:ascii="Times New Roman" w:hAnsi="Times New Roman"/>
          <w:sz w:val="22"/>
          <w:szCs w:val="22"/>
          <w:lang w:val="id-ID"/>
        </w:rPr>
        <w:t>sebahagian besar dari</w:t>
      </w:r>
      <w:r w:rsidRPr="00E34C16">
        <w:rPr>
          <w:rFonts w:ascii="Times New Roman" w:hAnsi="Times New Roman"/>
          <w:sz w:val="22"/>
          <w:szCs w:val="22"/>
        </w:rPr>
        <w:t xml:space="preserve"> target </w:t>
      </w:r>
      <w:r w:rsidRPr="00E34C16">
        <w:rPr>
          <w:rFonts w:ascii="Times New Roman" w:hAnsi="Times New Roman"/>
          <w:sz w:val="22"/>
          <w:szCs w:val="22"/>
          <w:lang w:val="id-ID"/>
        </w:rPr>
        <w:t xml:space="preserve">luaran </w:t>
      </w:r>
      <w:r w:rsidRPr="00E34C16">
        <w:rPr>
          <w:rFonts w:ascii="Times New Roman" w:hAnsi="Times New Roman"/>
          <w:sz w:val="22"/>
          <w:szCs w:val="22"/>
        </w:rPr>
        <w:t xml:space="preserve">kegiatan pengabdian kepada masyarakat berupa </w:t>
      </w:r>
      <w:r w:rsidRPr="00E34C16">
        <w:rPr>
          <w:rFonts w:ascii="Times New Roman" w:hAnsi="Times New Roman"/>
          <w:sz w:val="22"/>
          <w:szCs w:val="22"/>
          <w:lang w:val="id-ID"/>
        </w:rPr>
        <w:t>PKM</w:t>
      </w:r>
      <w:r w:rsidRPr="00E34C16">
        <w:rPr>
          <w:rFonts w:ascii="Times New Roman" w:hAnsi="Times New Roman"/>
          <w:sz w:val="22"/>
          <w:szCs w:val="22"/>
        </w:rPr>
        <w:t xml:space="preserve"> ini sudah tercapai. Hal ini menunjukkan bahwa peserta-peserta sudah menunjukkan prestasi yang mengembirakan, walaupun belum pada kategori yang sangat baik. </w:t>
      </w:r>
    </w:p>
    <w:p w14:paraId="275B2F92" w14:textId="2C60085F" w:rsidR="00C82FEC" w:rsidRDefault="00C82FEC" w:rsidP="00C82FEC">
      <w:pPr>
        <w:tabs>
          <w:tab w:val="left" w:pos="360"/>
          <w:tab w:val="right" w:pos="8920"/>
        </w:tabs>
        <w:spacing w:line="360" w:lineRule="auto"/>
        <w:ind w:left="360" w:hanging="360"/>
        <w:jc w:val="center"/>
      </w:pPr>
      <w:r>
        <w:t xml:space="preserve">  </w:t>
      </w:r>
      <w:r>
        <w:rPr>
          <w:noProof/>
        </w:rPr>
        <w:drawing>
          <wp:inline distT="0" distB="0" distL="0" distR="0" wp14:anchorId="7B1D81BF" wp14:editId="0A513502">
            <wp:extent cx="1828800" cy="102727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465" cy="1044495"/>
                    </a:xfrm>
                    <a:prstGeom prst="rect">
                      <a:avLst/>
                    </a:prstGeom>
                    <a:noFill/>
                    <a:ln>
                      <a:noFill/>
                    </a:ln>
                  </pic:spPr>
                </pic:pic>
              </a:graphicData>
            </a:graphic>
          </wp:inline>
        </w:drawing>
      </w:r>
    </w:p>
    <w:p w14:paraId="703CBAEB" w14:textId="77777777" w:rsidR="00C82FEC" w:rsidRPr="00477561" w:rsidRDefault="00C82FEC" w:rsidP="00C82FEC">
      <w:pPr>
        <w:tabs>
          <w:tab w:val="left" w:pos="4921"/>
        </w:tabs>
        <w:ind w:left="360" w:hanging="360"/>
        <w:jc w:val="center"/>
        <w:rPr>
          <w:sz w:val="22"/>
          <w:szCs w:val="22"/>
        </w:rPr>
      </w:pPr>
      <w:r w:rsidRPr="00477561">
        <w:rPr>
          <w:sz w:val="22"/>
          <w:szCs w:val="22"/>
        </w:rPr>
        <w:t xml:space="preserve">Gambar 1: Sambutan Ketua Pelaksana Pelatihan Drs. Syafwan, M.Si. </w:t>
      </w:r>
    </w:p>
    <w:p w14:paraId="64DBC321" w14:textId="77777777" w:rsidR="00C82FEC" w:rsidRPr="00477561" w:rsidRDefault="00C82FEC" w:rsidP="00C82FEC">
      <w:pPr>
        <w:tabs>
          <w:tab w:val="left" w:pos="4921"/>
        </w:tabs>
        <w:spacing w:after="120"/>
        <w:ind w:left="357" w:hanging="357"/>
        <w:jc w:val="center"/>
        <w:rPr>
          <w:sz w:val="22"/>
          <w:szCs w:val="22"/>
        </w:rPr>
      </w:pPr>
      <w:r w:rsidRPr="00477561">
        <w:rPr>
          <w:sz w:val="22"/>
          <w:szCs w:val="22"/>
        </w:rPr>
        <w:t>pada Acara Pembukaan Pelatihan Kerajinan Tenun Kartu</w:t>
      </w:r>
    </w:p>
    <w:p w14:paraId="5DD9A945" w14:textId="77777777" w:rsidR="00C82FEC" w:rsidRDefault="00C82FEC" w:rsidP="00C82FEC">
      <w:pPr>
        <w:tabs>
          <w:tab w:val="left" w:pos="284"/>
        </w:tabs>
        <w:spacing w:line="360" w:lineRule="auto"/>
        <w:ind w:left="360" w:hanging="360"/>
        <w:jc w:val="center"/>
      </w:pPr>
      <w:r>
        <w:rPr>
          <w:noProof/>
        </w:rPr>
        <w:drawing>
          <wp:inline distT="0" distB="0" distL="0" distR="0" wp14:anchorId="54EDC516" wp14:editId="52AA32A7">
            <wp:extent cx="1903668" cy="107761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9807" cy="1092408"/>
                    </a:xfrm>
                    <a:prstGeom prst="rect">
                      <a:avLst/>
                    </a:prstGeom>
                    <a:noFill/>
                    <a:ln>
                      <a:noFill/>
                    </a:ln>
                  </pic:spPr>
                </pic:pic>
              </a:graphicData>
            </a:graphic>
          </wp:inline>
        </w:drawing>
      </w:r>
    </w:p>
    <w:p w14:paraId="023FA592" w14:textId="77777777" w:rsidR="00C82FEC" w:rsidRPr="00477561" w:rsidRDefault="00C82FEC" w:rsidP="00C82FEC">
      <w:pPr>
        <w:tabs>
          <w:tab w:val="left" w:pos="4921"/>
        </w:tabs>
        <w:ind w:left="360" w:hanging="360"/>
        <w:jc w:val="center"/>
        <w:rPr>
          <w:sz w:val="22"/>
          <w:szCs w:val="22"/>
        </w:rPr>
      </w:pPr>
      <w:r w:rsidRPr="00477561">
        <w:rPr>
          <w:sz w:val="22"/>
          <w:szCs w:val="22"/>
        </w:rPr>
        <w:t>Gambar 2: Sambutan Ibuk Wakil Kepala SMPN 2 Pariaman</w:t>
      </w:r>
    </w:p>
    <w:p w14:paraId="5EBF7BEC" w14:textId="77777777" w:rsidR="00C82FEC" w:rsidRPr="00477561" w:rsidRDefault="00C82FEC" w:rsidP="00C82FEC">
      <w:pPr>
        <w:tabs>
          <w:tab w:val="left" w:pos="4921"/>
        </w:tabs>
        <w:ind w:left="360" w:hanging="360"/>
        <w:jc w:val="center"/>
        <w:rPr>
          <w:sz w:val="22"/>
          <w:szCs w:val="22"/>
        </w:rPr>
      </w:pPr>
      <w:r w:rsidRPr="00477561">
        <w:rPr>
          <w:sz w:val="22"/>
          <w:szCs w:val="22"/>
        </w:rPr>
        <w:t>pada acara pembukaan pelatihan</w:t>
      </w:r>
    </w:p>
    <w:p w14:paraId="7301FB2E" w14:textId="77777777" w:rsidR="00C82FEC" w:rsidRDefault="00C82FEC" w:rsidP="00C82FEC">
      <w:pPr>
        <w:tabs>
          <w:tab w:val="left" w:pos="284"/>
        </w:tabs>
        <w:spacing w:line="360" w:lineRule="auto"/>
        <w:ind w:left="360" w:hanging="360"/>
        <w:jc w:val="center"/>
      </w:pPr>
      <w:r>
        <w:rPr>
          <w:noProof/>
        </w:rPr>
        <w:drawing>
          <wp:inline distT="0" distB="0" distL="0" distR="0" wp14:anchorId="0B216A1D" wp14:editId="4A13D60A">
            <wp:extent cx="1973726" cy="1115887"/>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6667" cy="1128857"/>
                    </a:xfrm>
                    <a:prstGeom prst="rect">
                      <a:avLst/>
                    </a:prstGeom>
                    <a:noFill/>
                    <a:ln>
                      <a:noFill/>
                    </a:ln>
                  </pic:spPr>
                </pic:pic>
              </a:graphicData>
            </a:graphic>
          </wp:inline>
        </w:drawing>
      </w:r>
    </w:p>
    <w:p w14:paraId="2E0DFA84" w14:textId="77777777" w:rsidR="00C82FEC" w:rsidRPr="00477561" w:rsidRDefault="00C82FEC" w:rsidP="00C82FEC">
      <w:pPr>
        <w:tabs>
          <w:tab w:val="left" w:pos="4921"/>
        </w:tabs>
        <w:ind w:left="360" w:hanging="360"/>
        <w:jc w:val="center"/>
        <w:rPr>
          <w:sz w:val="22"/>
          <w:szCs w:val="22"/>
        </w:rPr>
      </w:pPr>
      <w:r w:rsidRPr="00477561">
        <w:rPr>
          <w:sz w:val="22"/>
          <w:szCs w:val="22"/>
        </w:rPr>
        <w:t xml:space="preserve">Gambar 3: Penyampaian materi tenun kartu oleh </w:t>
      </w:r>
    </w:p>
    <w:p w14:paraId="49EDB8AA" w14:textId="3E6F7A67" w:rsidR="00C82FEC" w:rsidRPr="00C82FEC" w:rsidRDefault="00C82FEC" w:rsidP="00C82FEC">
      <w:pPr>
        <w:tabs>
          <w:tab w:val="left" w:pos="4921"/>
        </w:tabs>
        <w:ind w:left="360" w:hanging="360"/>
        <w:jc w:val="center"/>
        <w:rPr>
          <w:sz w:val="22"/>
          <w:szCs w:val="22"/>
        </w:rPr>
      </w:pPr>
      <w:r w:rsidRPr="00477561">
        <w:rPr>
          <w:sz w:val="22"/>
          <w:szCs w:val="22"/>
        </w:rPr>
        <w:t>Drs. Erwin.A, M.Sn. (Instruktur)</w:t>
      </w:r>
    </w:p>
    <w:p w14:paraId="3FD23A6F" w14:textId="755F5C8B" w:rsidR="00C82FEC" w:rsidRDefault="00C82FEC" w:rsidP="00C82FEC">
      <w:pPr>
        <w:tabs>
          <w:tab w:val="left" w:pos="284"/>
        </w:tabs>
        <w:spacing w:line="360" w:lineRule="auto"/>
        <w:ind w:left="360" w:hanging="360"/>
        <w:jc w:val="center"/>
      </w:pPr>
      <w:r>
        <w:rPr>
          <w:noProof/>
        </w:rPr>
        <w:lastRenderedPageBreak/>
        <w:drawing>
          <wp:inline distT="0" distB="0" distL="0" distR="0" wp14:anchorId="76094052" wp14:editId="4A569744">
            <wp:extent cx="1127342" cy="1619273"/>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952" cy="1646003"/>
                    </a:xfrm>
                    <a:prstGeom prst="rect">
                      <a:avLst/>
                    </a:prstGeom>
                    <a:noFill/>
                    <a:ln>
                      <a:noFill/>
                    </a:ln>
                  </pic:spPr>
                </pic:pic>
              </a:graphicData>
            </a:graphic>
          </wp:inline>
        </w:drawing>
      </w:r>
      <w:r>
        <w:t xml:space="preserve">   </w:t>
      </w:r>
      <w:r>
        <w:rPr>
          <w:noProof/>
          <w:sz w:val="24"/>
          <w:szCs w:val="24"/>
        </w:rPr>
        <w:drawing>
          <wp:inline distT="0" distB="0" distL="0" distR="0" wp14:anchorId="7766894E" wp14:editId="44051523">
            <wp:extent cx="1161972" cy="16168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4790" cy="1648622"/>
                    </a:xfrm>
                    <a:prstGeom prst="rect">
                      <a:avLst/>
                    </a:prstGeom>
                    <a:noFill/>
                    <a:ln>
                      <a:noFill/>
                    </a:ln>
                  </pic:spPr>
                </pic:pic>
              </a:graphicData>
            </a:graphic>
          </wp:inline>
        </w:drawing>
      </w:r>
      <w:r>
        <w:t xml:space="preserve">   </w:t>
      </w:r>
      <w:r>
        <w:rPr>
          <w:noProof/>
        </w:rPr>
        <w:drawing>
          <wp:inline distT="0" distB="0" distL="0" distR="0" wp14:anchorId="65FBCD4A" wp14:editId="09FF11A6">
            <wp:extent cx="2136003" cy="120140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360" cy="1216230"/>
                    </a:xfrm>
                    <a:prstGeom prst="rect">
                      <a:avLst/>
                    </a:prstGeom>
                    <a:noFill/>
                    <a:ln>
                      <a:noFill/>
                    </a:ln>
                  </pic:spPr>
                </pic:pic>
              </a:graphicData>
            </a:graphic>
          </wp:inline>
        </w:drawing>
      </w:r>
    </w:p>
    <w:p w14:paraId="6E20CFBF" w14:textId="3C457E6F" w:rsidR="00C82FEC" w:rsidRPr="00477561" w:rsidRDefault="00C82FEC" w:rsidP="00C82FEC">
      <w:pPr>
        <w:tabs>
          <w:tab w:val="left" w:pos="4921"/>
        </w:tabs>
        <w:ind w:left="360" w:hanging="360"/>
        <w:jc w:val="center"/>
        <w:rPr>
          <w:sz w:val="22"/>
          <w:szCs w:val="22"/>
        </w:rPr>
      </w:pPr>
      <w:r w:rsidRPr="00477561">
        <w:rPr>
          <w:sz w:val="22"/>
          <w:szCs w:val="22"/>
        </w:rPr>
        <w:t>Gambar 4: Proses awal membuat tenun kartu</w:t>
      </w:r>
      <w:r>
        <w:rPr>
          <w:sz w:val="22"/>
          <w:szCs w:val="22"/>
        </w:rPr>
        <w:t xml:space="preserve">, </w:t>
      </w:r>
      <w:r w:rsidRPr="00477561">
        <w:rPr>
          <w:sz w:val="22"/>
          <w:szCs w:val="22"/>
        </w:rPr>
        <w:t>praktek tenun kartu</w:t>
      </w:r>
      <w:r>
        <w:rPr>
          <w:sz w:val="22"/>
          <w:szCs w:val="22"/>
        </w:rPr>
        <w:t xml:space="preserve"> dan hasil karya</w:t>
      </w:r>
    </w:p>
    <w:p w14:paraId="19BDF48B" w14:textId="77777777" w:rsidR="00C82FEC" w:rsidRPr="00E34C16" w:rsidRDefault="00C82FEC" w:rsidP="00E34C16">
      <w:pPr>
        <w:pStyle w:val="BodyTextIndent2"/>
        <w:spacing w:after="0" w:line="240" w:lineRule="auto"/>
        <w:ind w:left="426" w:firstLine="360"/>
        <w:jc w:val="both"/>
        <w:rPr>
          <w:rFonts w:ascii="Times New Roman" w:hAnsi="Times New Roman"/>
          <w:sz w:val="22"/>
          <w:szCs w:val="22"/>
        </w:rPr>
      </w:pPr>
    </w:p>
    <w:p w14:paraId="15A23B2A" w14:textId="77777777" w:rsidR="00CA3054" w:rsidRDefault="00CA3054" w:rsidP="00E34C16">
      <w:pPr>
        <w:pStyle w:val="Subjudulsubtitle1"/>
        <w:ind w:firstLine="426"/>
      </w:pPr>
      <w:r>
        <w:t>Simpulan</w:t>
      </w:r>
    </w:p>
    <w:p w14:paraId="64F75747" w14:textId="77777777" w:rsidR="00E34C16" w:rsidRPr="00E34C16" w:rsidRDefault="00E34C16" w:rsidP="00E34C16">
      <w:pPr>
        <w:spacing w:after="120"/>
        <w:ind w:left="426"/>
        <w:jc w:val="both"/>
        <w:rPr>
          <w:rFonts w:ascii="Times New Roman" w:hAnsi="Times New Roman"/>
          <w:sz w:val="22"/>
          <w:szCs w:val="22"/>
        </w:rPr>
      </w:pPr>
      <w:r w:rsidRPr="00E34C16">
        <w:rPr>
          <w:rFonts w:ascii="Times New Roman" w:hAnsi="Times New Roman"/>
          <w:sz w:val="22"/>
          <w:szCs w:val="22"/>
        </w:rPr>
        <w:t xml:space="preserve">Kesimpulan yang dapat diperoleh dari pelaksanaan program pengabdian kepada masyarakat </w:t>
      </w:r>
      <w:r w:rsidRPr="00E34C16">
        <w:rPr>
          <w:rFonts w:ascii="Times New Roman" w:hAnsi="Times New Roman"/>
          <w:sz w:val="22"/>
          <w:szCs w:val="22"/>
          <w:lang w:val="id-ID"/>
        </w:rPr>
        <w:t>“</w:t>
      </w:r>
      <w:r w:rsidRPr="00E34C16">
        <w:rPr>
          <w:rFonts w:ascii="Times New Roman" w:hAnsi="Times New Roman"/>
          <w:sz w:val="22"/>
          <w:szCs w:val="22"/>
        </w:rPr>
        <w:t>PK</w:t>
      </w:r>
      <w:r w:rsidRPr="00E34C16">
        <w:rPr>
          <w:rFonts w:ascii="Times New Roman" w:hAnsi="Times New Roman"/>
          <w:noProof/>
          <w:sz w:val="22"/>
          <w:szCs w:val="22"/>
          <w:lang w:val="id-ID"/>
        </w:rPr>
        <w:t xml:space="preserve">M Bagi Guru </w:t>
      </w:r>
      <w:r w:rsidRPr="00E34C16">
        <w:rPr>
          <w:rFonts w:ascii="Times New Roman" w:hAnsi="Times New Roman"/>
          <w:sz w:val="22"/>
          <w:szCs w:val="22"/>
        </w:rPr>
        <w:t xml:space="preserve">Seni Rupa/Kerajinan </w:t>
      </w:r>
      <w:r w:rsidRPr="00E34C16">
        <w:rPr>
          <w:rFonts w:ascii="Times New Roman" w:hAnsi="Times New Roman"/>
          <w:noProof/>
          <w:sz w:val="22"/>
          <w:szCs w:val="22"/>
          <w:lang w:val="id-ID"/>
        </w:rPr>
        <w:t>SMP</w:t>
      </w:r>
      <w:r w:rsidRPr="00E34C16">
        <w:rPr>
          <w:rFonts w:ascii="Times New Roman" w:hAnsi="Times New Roman"/>
          <w:noProof/>
          <w:sz w:val="22"/>
          <w:szCs w:val="22"/>
        </w:rPr>
        <w:t>N</w:t>
      </w:r>
      <w:r w:rsidRPr="00E34C16">
        <w:rPr>
          <w:rFonts w:ascii="Times New Roman" w:hAnsi="Times New Roman"/>
          <w:noProof/>
          <w:sz w:val="22"/>
          <w:szCs w:val="22"/>
          <w:lang w:val="id-ID"/>
        </w:rPr>
        <w:t xml:space="preserve"> Kota Pariaman </w:t>
      </w:r>
      <w:r w:rsidRPr="00E34C16">
        <w:rPr>
          <w:rFonts w:ascii="Times New Roman" w:hAnsi="Times New Roman"/>
          <w:noProof/>
          <w:sz w:val="22"/>
          <w:szCs w:val="22"/>
        </w:rPr>
        <w:t xml:space="preserve">dan SMPN Kabupaten Padang Pariaman </w:t>
      </w:r>
      <w:r w:rsidRPr="00E34C16">
        <w:rPr>
          <w:rFonts w:ascii="Times New Roman" w:hAnsi="Times New Roman"/>
          <w:noProof/>
          <w:sz w:val="22"/>
          <w:szCs w:val="22"/>
          <w:lang w:val="id-ID"/>
        </w:rPr>
        <w:t xml:space="preserve">dalam </w:t>
      </w:r>
      <w:r w:rsidRPr="00E34C16">
        <w:rPr>
          <w:rFonts w:ascii="Times New Roman" w:hAnsi="Times New Roman"/>
          <w:spacing w:val="4"/>
          <w:sz w:val="22"/>
          <w:szCs w:val="22"/>
        </w:rPr>
        <w:t>mengatasi permasalahan pembelajaran k</w:t>
      </w:r>
      <w:r w:rsidRPr="00E34C16">
        <w:rPr>
          <w:rFonts w:ascii="Times New Roman" w:hAnsi="Times New Roman"/>
          <w:spacing w:val="4"/>
          <w:sz w:val="22"/>
          <w:szCs w:val="22"/>
          <w:lang w:val="id-ID"/>
        </w:rPr>
        <w:t>erajinan</w:t>
      </w:r>
      <w:r w:rsidRPr="00E34C16">
        <w:rPr>
          <w:rFonts w:ascii="Times New Roman" w:hAnsi="Times New Roman"/>
          <w:spacing w:val="4"/>
          <w:sz w:val="22"/>
          <w:szCs w:val="22"/>
        </w:rPr>
        <w:t xml:space="preserve"> </w:t>
      </w:r>
      <w:r w:rsidRPr="00E34C16">
        <w:rPr>
          <w:rFonts w:ascii="Times New Roman" w:hAnsi="Times New Roman"/>
          <w:noProof/>
          <w:sz w:val="22"/>
          <w:szCs w:val="22"/>
        </w:rPr>
        <w:t>Tenun Kartu</w:t>
      </w:r>
      <w:r w:rsidRPr="00E34C16">
        <w:rPr>
          <w:rFonts w:ascii="Times New Roman" w:hAnsi="Times New Roman"/>
          <w:sz w:val="22"/>
          <w:szCs w:val="22"/>
        </w:rPr>
        <w:t xml:space="preserve"> adalah: </w:t>
      </w:r>
    </w:p>
    <w:p w14:paraId="7FDC2CDC" w14:textId="77777777" w:rsidR="00E34C16" w:rsidRPr="00E34C16" w:rsidRDefault="00E34C16" w:rsidP="00E34C16">
      <w:pPr>
        <w:pStyle w:val="Default"/>
        <w:numPr>
          <w:ilvl w:val="0"/>
          <w:numId w:val="42"/>
        </w:numPr>
        <w:ind w:left="709" w:hanging="283"/>
        <w:jc w:val="both"/>
        <w:rPr>
          <w:color w:val="auto"/>
          <w:spacing w:val="2"/>
          <w:sz w:val="22"/>
          <w:szCs w:val="22"/>
          <w:lang w:val="sv-SE"/>
        </w:rPr>
      </w:pPr>
      <w:r w:rsidRPr="00E34C16">
        <w:rPr>
          <w:color w:val="auto"/>
          <w:sz w:val="22"/>
          <w:szCs w:val="22"/>
        </w:rPr>
        <w:t xml:space="preserve">Pada umumnya </w:t>
      </w:r>
      <w:r w:rsidRPr="00E34C16">
        <w:rPr>
          <w:noProof/>
          <w:color w:val="auto"/>
          <w:sz w:val="22"/>
          <w:szCs w:val="22"/>
        </w:rPr>
        <w:t xml:space="preserve">(90%) </w:t>
      </w:r>
      <w:r w:rsidRPr="00E34C16">
        <w:rPr>
          <w:color w:val="auto"/>
          <w:sz w:val="22"/>
          <w:szCs w:val="22"/>
        </w:rPr>
        <w:t xml:space="preserve"> peserta atau guru-guru SMP Seni Rupa</w:t>
      </w:r>
      <w:r w:rsidRPr="00E34C16">
        <w:rPr>
          <w:color w:val="auto"/>
          <w:spacing w:val="2"/>
          <w:sz w:val="22"/>
          <w:szCs w:val="22"/>
          <w:lang w:val="sv-SE"/>
        </w:rPr>
        <w:t xml:space="preserve"> </w:t>
      </w:r>
      <w:r w:rsidRPr="00E34C16">
        <w:rPr>
          <w:noProof/>
          <w:sz w:val="22"/>
          <w:szCs w:val="22"/>
          <w:lang w:val="id-ID"/>
        </w:rPr>
        <w:t xml:space="preserve">Kota Pariaman </w:t>
      </w:r>
      <w:r w:rsidRPr="00E34C16">
        <w:rPr>
          <w:noProof/>
          <w:sz w:val="22"/>
          <w:szCs w:val="22"/>
        </w:rPr>
        <w:t>dan SMPN Kabupaten Padang Pariaman</w:t>
      </w:r>
      <w:r w:rsidRPr="00E34C16">
        <w:rPr>
          <w:color w:val="auto"/>
          <w:spacing w:val="2"/>
          <w:sz w:val="22"/>
          <w:szCs w:val="22"/>
          <w:lang w:val="sv-SE"/>
        </w:rPr>
        <w:t xml:space="preserve"> sudah </w:t>
      </w:r>
      <w:r w:rsidRPr="00E34C16">
        <w:rPr>
          <w:color w:val="auto"/>
          <w:spacing w:val="2"/>
          <w:sz w:val="22"/>
          <w:szCs w:val="22"/>
          <w:lang w:val="id-ID"/>
        </w:rPr>
        <w:t xml:space="preserve">mampu berkarya kerajinan </w:t>
      </w:r>
      <w:r w:rsidRPr="00E34C16">
        <w:rPr>
          <w:color w:val="auto"/>
          <w:spacing w:val="2"/>
          <w:sz w:val="22"/>
          <w:szCs w:val="22"/>
        </w:rPr>
        <w:t xml:space="preserve">tenun kartu dan tenun bergambar </w:t>
      </w:r>
      <w:r w:rsidRPr="00E34C16">
        <w:rPr>
          <w:color w:val="auto"/>
          <w:spacing w:val="2"/>
          <w:sz w:val="22"/>
          <w:szCs w:val="22"/>
          <w:lang w:val="sv-SE"/>
        </w:rPr>
        <w:t>dengan baik</w:t>
      </w:r>
      <w:r w:rsidRPr="00E34C16">
        <w:rPr>
          <w:color w:val="auto"/>
          <w:spacing w:val="2"/>
          <w:sz w:val="22"/>
          <w:szCs w:val="22"/>
          <w:lang w:val="id-ID"/>
        </w:rPr>
        <w:t>.</w:t>
      </w:r>
    </w:p>
    <w:p w14:paraId="3CB1ED9B" w14:textId="77777777" w:rsidR="00E34C16" w:rsidRPr="00E34C16" w:rsidRDefault="00E34C16" w:rsidP="00E34C16">
      <w:pPr>
        <w:pStyle w:val="Default"/>
        <w:numPr>
          <w:ilvl w:val="0"/>
          <w:numId w:val="42"/>
        </w:numPr>
        <w:ind w:left="709" w:hanging="283"/>
        <w:jc w:val="both"/>
        <w:rPr>
          <w:color w:val="auto"/>
          <w:spacing w:val="2"/>
          <w:sz w:val="22"/>
          <w:szCs w:val="22"/>
          <w:lang w:val="sv-SE"/>
        </w:rPr>
      </w:pPr>
      <w:r w:rsidRPr="00E34C16">
        <w:rPr>
          <w:color w:val="auto"/>
          <w:sz w:val="22"/>
          <w:szCs w:val="22"/>
        </w:rPr>
        <w:t xml:space="preserve">Pada umumnya </w:t>
      </w:r>
      <w:r w:rsidRPr="00E34C16">
        <w:rPr>
          <w:noProof/>
          <w:color w:val="auto"/>
          <w:sz w:val="22"/>
          <w:szCs w:val="22"/>
        </w:rPr>
        <w:t xml:space="preserve">(90%) </w:t>
      </w:r>
      <w:r w:rsidRPr="00E34C16">
        <w:rPr>
          <w:color w:val="auto"/>
          <w:sz w:val="22"/>
          <w:szCs w:val="22"/>
        </w:rPr>
        <w:t xml:space="preserve"> peserta atau guru-guru SMP Seni Rupa</w:t>
      </w:r>
      <w:r w:rsidRPr="00E34C16">
        <w:rPr>
          <w:color w:val="auto"/>
          <w:spacing w:val="2"/>
          <w:sz w:val="22"/>
          <w:szCs w:val="22"/>
          <w:lang w:val="sv-SE"/>
        </w:rPr>
        <w:t xml:space="preserve"> </w:t>
      </w:r>
      <w:r w:rsidRPr="00E34C16">
        <w:rPr>
          <w:noProof/>
          <w:sz w:val="22"/>
          <w:szCs w:val="22"/>
          <w:lang w:val="id-ID"/>
        </w:rPr>
        <w:t xml:space="preserve">Kota Pariaman </w:t>
      </w:r>
      <w:r w:rsidRPr="00E34C16">
        <w:rPr>
          <w:noProof/>
          <w:sz w:val="22"/>
          <w:szCs w:val="22"/>
        </w:rPr>
        <w:t>dan SMPN Kabupaten Padang Pariaman</w:t>
      </w:r>
      <w:r w:rsidRPr="00E34C16">
        <w:rPr>
          <w:color w:val="auto"/>
          <w:spacing w:val="2"/>
          <w:sz w:val="22"/>
          <w:szCs w:val="22"/>
          <w:lang w:val="sv-SE"/>
        </w:rPr>
        <w:t xml:space="preserve"> sudah dapat menguasai materi </w:t>
      </w:r>
      <w:r w:rsidRPr="00E34C16">
        <w:rPr>
          <w:color w:val="auto"/>
          <w:spacing w:val="2"/>
          <w:sz w:val="22"/>
          <w:szCs w:val="22"/>
        </w:rPr>
        <w:t xml:space="preserve">pengetahuan bahan, jenis dan motif </w:t>
      </w:r>
      <w:r w:rsidRPr="00E34C16">
        <w:rPr>
          <w:color w:val="auto"/>
          <w:spacing w:val="2"/>
          <w:sz w:val="22"/>
          <w:szCs w:val="22"/>
          <w:lang w:val="id-ID"/>
        </w:rPr>
        <w:t xml:space="preserve">kerajinan </w:t>
      </w:r>
      <w:r w:rsidRPr="00E34C16">
        <w:rPr>
          <w:color w:val="auto"/>
          <w:spacing w:val="2"/>
          <w:sz w:val="22"/>
          <w:szCs w:val="22"/>
        </w:rPr>
        <w:t>tenun kartu dan tenun bergambar</w:t>
      </w:r>
      <w:r w:rsidRPr="00E34C16">
        <w:rPr>
          <w:color w:val="auto"/>
          <w:spacing w:val="2"/>
          <w:sz w:val="22"/>
          <w:szCs w:val="22"/>
          <w:lang w:val="sv-SE"/>
        </w:rPr>
        <w:t xml:space="preserve"> dengan baik</w:t>
      </w:r>
      <w:r w:rsidRPr="00E34C16">
        <w:rPr>
          <w:color w:val="auto"/>
          <w:spacing w:val="2"/>
          <w:sz w:val="22"/>
          <w:szCs w:val="22"/>
          <w:lang w:val="id-ID"/>
        </w:rPr>
        <w:t>.</w:t>
      </w:r>
    </w:p>
    <w:p w14:paraId="7AF7C1D7" w14:textId="01C55239" w:rsidR="00CA3054" w:rsidRPr="000A2837" w:rsidRDefault="000A2837" w:rsidP="00E34C16">
      <w:pPr>
        <w:pStyle w:val="Subjudulsubtitle1"/>
        <w:ind w:firstLine="426"/>
        <w:rPr>
          <w:lang w:val="en-US"/>
        </w:rPr>
      </w:pPr>
      <w:r>
        <w:rPr>
          <w:lang w:val="en-US"/>
        </w:rPr>
        <w:t>Rujukan</w:t>
      </w:r>
    </w:p>
    <w:p w14:paraId="552B51A7" w14:textId="77777777" w:rsidR="00E34C16" w:rsidRPr="00E34C16" w:rsidRDefault="00E34C16" w:rsidP="00E34C16">
      <w:pPr>
        <w:ind w:left="1134" w:right="445" w:hanging="709"/>
        <w:jc w:val="both"/>
        <w:rPr>
          <w:rFonts w:ascii="Times New Roman" w:hAnsi="Times New Roman"/>
          <w:sz w:val="22"/>
          <w:szCs w:val="22"/>
          <w:lang w:val="sv-SE"/>
        </w:rPr>
      </w:pPr>
      <w:r w:rsidRPr="00E34C16">
        <w:rPr>
          <w:rFonts w:ascii="Times New Roman" w:hAnsi="Times New Roman"/>
          <w:sz w:val="22"/>
          <w:szCs w:val="22"/>
          <w:lang w:val="sv-SE"/>
        </w:rPr>
        <w:t xml:space="preserve">Abdullah Farid. 2004. </w:t>
      </w:r>
      <w:r w:rsidRPr="00E34C16">
        <w:rPr>
          <w:rFonts w:ascii="Times New Roman" w:hAnsi="Times New Roman"/>
          <w:i/>
          <w:sz w:val="22"/>
          <w:szCs w:val="22"/>
          <w:lang w:val="sv-SE"/>
        </w:rPr>
        <w:t>Teknik Karyasi Rajut dan Tenun</w:t>
      </w:r>
      <w:r w:rsidRPr="00E34C16">
        <w:rPr>
          <w:rFonts w:ascii="Times New Roman" w:hAnsi="Times New Roman"/>
          <w:sz w:val="22"/>
          <w:szCs w:val="22"/>
          <w:lang w:val="sv-SE"/>
        </w:rPr>
        <w:t>. Bandung: Penerbit ITB Bandung</w:t>
      </w:r>
    </w:p>
    <w:p w14:paraId="79E851A0" w14:textId="77777777" w:rsidR="00E34C16" w:rsidRPr="00E34C16" w:rsidRDefault="00E34C16" w:rsidP="00E34C16">
      <w:pPr>
        <w:spacing w:before="60"/>
        <w:ind w:left="1134" w:right="445" w:hanging="709"/>
        <w:jc w:val="both"/>
        <w:rPr>
          <w:rFonts w:ascii="Times New Roman" w:hAnsi="Times New Roman"/>
          <w:noProof/>
          <w:sz w:val="22"/>
          <w:szCs w:val="22"/>
          <w:lang w:val="id-ID"/>
        </w:rPr>
      </w:pPr>
      <w:r w:rsidRPr="00E34C16">
        <w:rPr>
          <w:rFonts w:ascii="Times New Roman" w:hAnsi="Times New Roman"/>
          <w:noProof/>
          <w:sz w:val="22"/>
          <w:szCs w:val="22"/>
          <w:lang w:val="id-ID"/>
        </w:rPr>
        <w:t xml:space="preserve">Anas, Biranul. 2006. </w:t>
      </w:r>
      <w:r w:rsidRPr="00E34C16">
        <w:rPr>
          <w:rFonts w:ascii="Times New Roman" w:hAnsi="Times New Roman"/>
          <w:i/>
          <w:noProof/>
          <w:sz w:val="22"/>
          <w:szCs w:val="22"/>
          <w:lang w:val="id-ID"/>
        </w:rPr>
        <w:t>Seni Serat Biranul Anas</w:t>
      </w:r>
      <w:r w:rsidRPr="00E34C16">
        <w:rPr>
          <w:rFonts w:ascii="Times New Roman" w:hAnsi="Times New Roman"/>
          <w:noProof/>
          <w:sz w:val="22"/>
          <w:szCs w:val="22"/>
          <w:lang w:val="id-ID"/>
        </w:rPr>
        <w:t xml:space="preserve">. Jakarta: Art Fabric BSNP. 2008. </w:t>
      </w:r>
      <w:r w:rsidRPr="00E34C16">
        <w:rPr>
          <w:rFonts w:ascii="Times New Roman" w:hAnsi="Times New Roman"/>
          <w:i/>
          <w:noProof/>
          <w:sz w:val="22"/>
          <w:szCs w:val="22"/>
          <w:lang w:val="id-ID"/>
        </w:rPr>
        <w:t>Standar Penilaian Buku Teks Mata Pelajaran Keterampilan</w:t>
      </w:r>
      <w:r w:rsidRPr="00E34C16">
        <w:rPr>
          <w:rFonts w:ascii="Times New Roman" w:hAnsi="Times New Roman"/>
          <w:noProof/>
          <w:sz w:val="22"/>
          <w:szCs w:val="22"/>
          <w:lang w:val="id-ID"/>
        </w:rPr>
        <w:t>. Jakarta: Depdiknas.</w:t>
      </w:r>
    </w:p>
    <w:p w14:paraId="60905EC9" w14:textId="77777777" w:rsidR="00E34C16" w:rsidRPr="00E34C16" w:rsidRDefault="00E34C16" w:rsidP="00E34C16">
      <w:pPr>
        <w:spacing w:before="60"/>
        <w:ind w:left="1134" w:right="445" w:hanging="709"/>
        <w:jc w:val="both"/>
        <w:rPr>
          <w:rFonts w:ascii="Times New Roman" w:hAnsi="Times New Roman"/>
          <w:sz w:val="22"/>
          <w:szCs w:val="22"/>
          <w:lang w:val="sv-SE"/>
        </w:rPr>
      </w:pPr>
      <w:r w:rsidRPr="00E34C16">
        <w:rPr>
          <w:rFonts w:ascii="Times New Roman" w:hAnsi="Times New Roman"/>
          <w:sz w:val="22"/>
          <w:szCs w:val="22"/>
          <w:lang w:val="sv-SE"/>
        </w:rPr>
        <w:t xml:space="preserve">Dirjen PT. 2003. </w:t>
      </w:r>
      <w:r w:rsidRPr="00E34C16">
        <w:rPr>
          <w:rFonts w:ascii="Times New Roman" w:hAnsi="Times New Roman"/>
          <w:i/>
          <w:sz w:val="22"/>
          <w:szCs w:val="22"/>
          <w:lang w:val="sv-SE"/>
        </w:rPr>
        <w:t>Pedoman Pelaksanaan Pengabdian Kepada Masyarakat</w:t>
      </w:r>
      <w:r w:rsidRPr="00E34C16">
        <w:rPr>
          <w:rFonts w:ascii="Times New Roman" w:hAnsi="Times New Roman"/>
          <w:sz w:val="22"/>
          <w:szCs w:val="22"/>
          <w:lang w:val="sv-SE"/>
        </w:rPr>
        <w:t>, Jakarta, Dirjen Pendidikan Tinggi Departemen Pendidikan dan Kebudayaan</w:t>
      </w:r>
    </w:p>
    <w:p w14:paraId="1D912202" w14:textId="77777777" w:rsidR="00E34C16" w:rsidRPr="00E34C16" w:rsidRDefault="00E34C16" w:rsidP="00E34C16">
      <w:pPr>
        <w:spacing w:before="60"/>
        <w:ind w:left="1134" w:right="445" w:hanging="709"/>
        <w:jc w:val="both"/>
        <w:rPr>
          <w:rFonts w:ascii="Times New Roman" w:hAnsi="Times New Roman"/>
          <w:sz w:val="22"/>
          <w:szCs w:val="22"/>
          <w:lang w:val="sv-SE"/>
        </w:rPr>
      </w:pPr>
      <w:r w:rsidRPr="00E34C16">
        <w:rPr>
          <w:rFonts w:ascii="Times New Roman" w:hAnsi="Times New Roman"/>
          <w:sz w:val="22"/>
          <w:szCs w:val="22"/>
          <w:lang w:val="sv-SE"/>
        </w:rPr>
        <w:t xml:space="preserve">Eswendi, 2006. </w:t>
      </w:r>
      <w:r w:rsidRPr="00E34C16">
        <w:rPr>
          <w:rFonts w:ascii="Times New Roman" w:hAnsi="Times New Roman"/>
          <w:i/>
          <w:sz w:val="22"/>
          <w:szCs w:val="22"/>
          <w:lang w:val="sv-SE"/>
        </w:rPr>
        <w:t>Desain Motif Kriya tekstil</w:t>
      </w:r>
      <w:r w:rsidRPr="00E34C16">
        <w:rPr>
          <w:rFonts w:ascii="Times New Roman" w:hAnsi="Times New Roman"/>
          <w:sz w:val="22"/>
          <w:szCs w:val="22"/>
          <w:lang w:val="sv-SE"/>
        </w:rPr>
        <w:t>. Padang: UNP Pres Padang.</w:t>
      </w:r>
    </w:p>
    <w:p w14:paraId="63D26A29" w14:textId="77777777" w:rsidR="00E34C16" w:rsidRPr="00E34C16" w:rsidRDefault="00E34C16" w:rsidP="00E34C16">
      <w:pPr>
        <w:spacing w:before="60"/>
        <w:ind w:left="1134" w:right="445" w:hanging="709"/>
        <w:jc w:val="both"/>
        <w:rPr>
          <w:rFonts w:ascii="Times New Roman" w:hAnsi="Times New Roman"/>
          <w:sz w:val="22"/>
          <w:szCs w:val="22"/>
          <w:lang w:val="sv-SE"/>
        </w:rPr>
      </w:pPr>
      <w:r w:rsidRPr="00E34C16">
        <w:rPr>
          <w:rFonts w:ascii="Times New Roman" w:hAnsi="Times New Roman"/>
          <w:sz w:val="22"/>
          <w:szCs w:val="22"/>
          <w:lang w:val="sv-SE"/>
        </w:rPr>
        <w:t xml:space="preserve">LPM IKIP Padang, 2000, </w:t>
      </w:r>
      <w:r w:rsidRPr="00E34C16">
        <w:rPr>
          <w:rFonts w:ascii="Times New Roman" w:hAnsi="Times New Roman"/>
          <w:i/>
          <w:sz w:val="22"/>
          <w:szCs w:val="22"/>
          <w:lang w:val="sv-SE"/>
        </w:rPr>
        <w:t xml:space="preserve">Pedoman Pelaksanaan Penelitian dan Pengabdian Kepada Masyarakat, </w:t>
      </w:r>
      <w:r w:rsidRPr="00E34C16">
        <w:rPr>
          <w:rFonts w:ascii="Times New Roman" w:hAnsi="Times New Roman"/>
          <w:sz w:val="22"/>
          <w:szCs w:val="22"/>
          <w:lang w:val="sv-SE"/>
        </w:rPr>
        <w:t>Padang, Lembaga Pengabdian Kepada Masyarakat UNP Padang.</w:t>
      </w:r>
    </w:p>
    <w:p w14:paraId="1A3F9305" w14:textId="77777777" w:rsidR="00E34C16" w:rsidRPr="00E34C16" w:rsidRDefault="00E34C16" w:rsidP="00E34C16">
      <w:pPr>
        <w:spacing w:before="60"/>
        <w:ind w:left="1134" w:right="445" w:hanging="709"/>
        <w:jc w:val="both"/>
        <w:rPr>
          <w:rFonts w:ascii="Times New Roman" w:hAnsi="Times New Roman"/>
          <w:sz w:val="22"/>
          <w:szCs w:val="22"/>
          <w:lang w:val="sv-SE"/>
        </w:rPr>
      </w:pPr>
      <w:r w:rsidRPr="00E34C16">
        <w:rPr>
          <w:rFonts w:ascii="Times New Roman" w:hAnsi="Times New Roman"/>
          <w:sz w:val="22"/>
          <w:szCs w:val="22"/>
          <w:lang w:val="sv-SE"/>
        </w:rPr>
        <w:t xml:space="preserve">Nurhadi, Habsul. 1996. </w:t>
      </w:r>
      <w:r w:rsidRPr="00E34C16">
        <w:rPr>
          <w:rFonts w:ascii="Times New Roman" w:hAnsi="Times New Roman"/>
          <w:i/>
          <w:sz w:val="22"/>
          <w:szCs w:val="22"/>
          <w:lang w:val="sv-SE"/>
        </w:rPr>
        <w:t>Perkembangan Teknologi Pertenunan</w:t>
      </w:r>
      <w:r w:rsidRPr="00E34C16">
        <w:rPr>
          <w:rFonts w:ascii="Times New Roman" w:hAnsi="Times New Roman"/>
          <w:sz w:val="22"/>
          <w:szCs w:val="22"/>
          <w:lang w:val="sv-SE"/>
        </w:rPr>
        <w:t>; Industri Tekstil Indonesia. Jakarta: PT. Golden Terayon Press.</w:t>
      </w:r>
    </w:p>
    <w:p w14:paraId="13F7DE6B" w14:textId="77777777" w:rsidR="00E34C16" w:rsidRPr="00E34C16" w:rsidRDefault="00E34C16" w:rsidP="00E34C16">
      <w:pPr>
        <w:pStyle w:val="Header"/>
        <w:spacing w:before="60"/>
        <w:ind w:left="1134" w:right="445" w:hanging="709"/>
        <w:rPr>
          <w:rFonts w:ascii="Times New Roman" w:hAnsi="Times New Roman"/>
          <w:sz w:val="22"/>
          <w:szCs w:val="22"/>
          <w:lang w:val="sv-SE"/>
        </w:rPr>
      </w:pPr>
      <w:r w:rsidRPr="00E34C16">
        <w:rPr>
          <w:rFonts w:ascii="Times New Roman" w:hAnsi="Times New Roman"/>
          <w:sz w:val="22"/>
          <w:szCs w:val="22"/>
          <w:lang w:val="sv-SE"/>
        </w:rPr>
        <w:t xml:space="preserve">Sachari, Agus. 2007. </w:t>
      </w:r>
      <w:r w:rsidRPr="00E34C16">
        <w:rPr>
          <w:rFonts w:ascii="Times New Roman" w:hAnsi="Times New Roman"/>
          <w:i/>
          <w:sz w:val="22"/>
          <w:szCs w:val="22"/>
          <w:lang w:val="sv-SE"/>
        </w:rPr>
        <w:t>Seni Rupa dan Desain Untuk SMP/MTSN Kela XI.</w:t>
      </w:r>
      <w:r w:rsidRPr="00E34C16">
        <w:rPr>
          <w:rFonts w:ascii="Times New Roman" w:hAnsi="Times New Roman"/>
          <w:sz w:val="22"/>
          <w:szCs w:val="22"/>
          <w:lang w:val="sv-SE"/>
        </w:rPr>
        <w:t xml:space="preserve"> Jakarta: Erlangga</w:t>
      </w:r>
    </w:p>
    <w:p w14:paraId="75ED6624" w14:textId="77777777" w:rsidR="00CA3054" w:rsidRPr="00177EEF" w:rsidRDefault="00CA3054" w:rsidP="00CA3054">
      <w:pPr>
        <w:jc w:val="both"/>
        <w:rPr>
          <w:rFonts w:cs="Calibri"/>
        </w:rPr>
      </w:pPr>
    </w:p>
    <w:p w14:paraId="2F746652" w14:textId="77777777" w:rsidR="00CA3054" w:rsidRPr="00177EEF" w:rsidRDefault="00CA3054" w:rsidP="00CA3054">
      <w:pPr>
        <w:ind w:left="1077" w:hanging="1077"/>
        <w:jc w:val="both"/>
        <w:rPr>
          <w:rFonts w:cs="Calibri"/>
        </w:rPr>
      </w:pPr>
    </w:p>
    <w:p w14:paraId="1F86195B" w14:textId="77777777" w:rsidR="00CA3054" w:rsidRPr="00D82F67" w:rsidRDefault="00CA3054" w:rsidP="00CA3054">
      <w:pPr>
        <w:rPr>
          <w:lang w:val="id-ID"/>
        </w:rPr>
      </w:pPr>
    </w:p>
    <w:p w14:paraId="7687690F" w14:textId="77777777" w:rsidR="00C176B2" w:rsidRPr="00CA3054" w:rsidRDefault="00C176B2" w:rsidP="00CA3054"/>
    <w:sectPr w:rsidR="00C176B2" w:rsidRPr="00CA3054" w:rsidSect="00A4588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2268" w:right="2041" w:bottom="1701" w:left="2041" w:header="1134" w:footer="1134" w:gutter="0"/>
      <w:pgNumType w:start="5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C5EE1" w14:textId="77777777" w:rsidR="007713E9" w:rsidRDefault="007713E9">
      <w:r>
        <w:separator/>
      </w:r>
    </w:p>
  </w:endnote>
  <w:endnote w:type="continuationSeparator" w:id="0">
    <w:p w14:paraId="2CAF9FCC" w14:textId="77777777" w:rsidR="007713E9" w:rsidRDefault="0077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995"/>
      <w:gridCol w:w="3830"/>
    </w:tblGrid>
    <w:tr w:rsidR="0060006D" w:rsidRPr="00935498" w14:paraId="4D6314B3" w14:textId="77777777" w:rsidTr="00935498">
      <w:tc>
        <w:tcPr>
          <w:tcW w:w="4275" w:type="dxa"/>
        </w:tcPr>
        <w:tbl>
          <w:tblPr>
            <w:tblW w:w="0" w:type="auto"/>
            <w:tblBorders>
              <w:top w:val="single" w:sz="12" w:space="0" w:color="F1BC32"/>
              <w:left w:val="single" w:sz="12" w:space="0" w:color="F1BC32"/>
              <w:bottom w:val="single" w:sz="12" w:space="0" w:color="F1BC32"/>
              <w:right w:val="single" w:sz="12" w:space="0" w:color="F1BC32"/>
              <w:insideH w:val="single" w:sz="12" w:space="0" w:color="F1BC32"/>
              <w:insideV w:val="single" w:sz="12" w:space="0" w:color="F1BC32"/>
            </w:tblBorders>
            <w:tblLook w:val="04A0" w:firstRow="1" w:lastRow="0" w:firstColumn="1" w:lastColumn="0" w:noHBand="0" w:noVBand="1"/>
          </w:tblPr>
          <w:tblGrid>
            <w:gridCol w:w="914"/>
            <w:gridCol w:w="1368"/>
          </w:tblGrid>
          <w:tr w:rsidR="00883E42" w:rsidRPr="009549A7" w14:paraId="28ECDD54" w14:textId="77777777" w:rsidTr="00883E42">
            <w:tc>
              <w:tcPr>
                <w:tcW w:w="914" w:type="dxa"/>
                <w:shd w:val="clear" w:color="auto" w:fill="F1BC32"/>
              </w:tcPr>
              <w:p w14:paraId="5C38A84D" w14:textId="77777777" w:rsidR="00883E42" w:rsidRPr="00607046" w:rsidRDefault="00883E42" w:rsidP="00883E42">
                <w:pPr>
                  <w:pStyle w:val="Footer"/>
                  <w:tabs>
                    <w:tab w:val="clear" w:pos="9360"/>
                    <w:tab w:val="right" w:pos="8364"/>
                  </w:tabs>
                  <w:jc w:val="center"/>
                  <w:rPr>
                    <w:rFonts w:ascii="Arial Rounded MT Bold" w:hAnsi="Arial Rounded MT Bold"/>
                    <w:b/>
                    <w:color w:val="60541F"/>
                    <w:lang w:val="id-ID"/>
                  </w:rPr>
                </w:pPr>
                <w:r w:rsidRPr="00607046">
                  <w:rPr>
                    <w:rFonts w:ascii="Arial Rounded MT Bold" w:hAnsi="Arial Rounded MT Bold"/>
                    <w:b/>
                    <w:color w:val="60541F"/>
                    <w:lang w:val="id-ID"/>
                  </w:rPr>
                  <w:t>UNP</w:t>
                </w:r>
              </w:p>
            </w:tc>
            <w:tc>
              <w:tcPr>
                <w:tcW w:w="1368" w:type="dxa"/>
              </w:tcPr>
              <w:p w14:paraId="049D7DB9" w14:textId="77777777" w:rsidR="00883E42" w:rsidRPr="00607046" w:rsidRDefault="00883E42" w:rsidP="00883E42">
                <w:pPr>
                  <w:pStyle w:val="Footer"/>
                  <w:tabs>
                    <w:tab w:val="clear" w:pos="9360"/>
                    <w:tab w:val="right" w:pos="8364"/>
                  </w:tabs>
                  <w:jc w:val="center"/>
                  <w:rPr>
                    <w:rFonts w:ascii="Arial Rounded MT Bold" w:hAnsi="Arial Rounded MT Bold"/>
                    <w:b/>
                    <w:color w:val="60541F"/>
                    <w:lang w:val="id-ID"/>
                  </w:rPr>
                </w:pPr>
                <w:r w:rsidRPr="00607046">
                  <w:rPr>
                    <w:rFonts w:ascii="Arial Rounded MT Bold" w:hAnsi="Arial Rounded MT Bold"/>
                    <w:b/>
                    <w:color w:val="60541F"/>
                    <w:lang w:val="id-ID"/>
                  </w:rPr>
                  <w:t>JOURNALS</w:t>
                </w:r>
              </w:p>
            </w:tc>
          </w:tr>
        </w:tbl>
        <w:p w14:paraId="21F39F0F" w14:textId="77777777" w:rsidR="0060006D" w:rsidRPr="00935498" w:rsidRDefault="0060006D" w:rsidP="00935498">
          <w:pPr>
            <w:pStyle w:val="Footer"/>
            <w:tabs>
              <w:tab w:val="clear" w:pos="9360"/>
              <w:tab w:val="right" w:pos="8364"/>
            </w:tabs>
            <w:rPr>
              <w:rFonts w:ascii="Times New Roman" w:hAnsi="Times New Roman"/>
              <w:lang w:val="id-ID"/>
            </w:rPr>
          </w:pPr>
        </w:p>
      </w:tc>
      <w:tc>
        <w:tcPr>
          <w:tcW w:w="4276" w:type="dxa"/>
          <w:vAlign w:val="center"/>
        </w:tcPr>
        <w:p w14:paraId="1A29B720" w14:textId="77777777" w:rsidR="0060006D" w:rsidRPr="00935498" w:rsidRDefault="00883E42" w:rsidP="00935498">
          <w:pPr>
            <w:pStyle w:val="Footer"/>
            <w:tabs>
              <w:tab w:val="clear" w:pos="9360"/>
              <w:tab w:val="right" w:pos="8364"/>
            </w:tabs>
            <w:jc w:val="right"/>
            <w:rPr>
              <w:rFonts w:ascii="Arial Rounded MT Bold" w:hAnsi="Arial Rounded MT Bold"/>
              <w:sz w:val="18"/>
              <w:lang w:val="id-ID"/>
            </w:rPr>
          </w:pPr>
          <w:r w:rsidRPr="00883E42">
            <w:rPr>
              <w:rFonts w:ascii="Arial Rounded MT Bold" w:hAnsi="Arial Rounded MT Bold"/>
              <w:sz w:val="18"/>
              <w:lang w:val="id-ID"/>
            </w:rPr>
            <w:t xml:space="preserve">PRINTED ISSN </w:t>
          </w:r>
          <w:r w:rsidRPr="00883E42">
            <w:rPr>
              <w:rFonts w:ascii="Arial Rounded MT Bold" w:hAnsi="Arial Rounded MT Bold"/>
              <w:sz w:val="18"/>
            </w:rPr>
            <w:t>1978-6565</w:t>
          </w:r>
        </w:p>
      </w:tc>
    </w:tr>
  </w:tbl>
  <w:p w14:paraId="6D1DFB34" w14:textId="77777777" w:rsidR="005018B9" w:rsidRDefault="002D73BF">
    <w:pPr>
      <w:pStyle w:val="Footer"/>
    </w:pPr>
    <w:r>
      <w:fldChar w:fldCharType="begin"/>
    </w:r>
    <w:r>
      <w:instrText xml:space="preserve"> PAGE   \* MERGEFORMAT </w:instrText>
    </w:r>
    <w:r>
      <w:fldChar w:fldCharType="separate"/>
    </w:r>
    <w:r w:rsidR="00E34C16">
      <w:rPr>
        <w:noProof/>
      </w:rP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23"/>
      <w:gridCol w:w="4202"/>
    </w:tblGrid>
    <w:tr w:rsidR="0060006D" w:rsidRPr="009549A7" w14:paraId="7E2CA914" w14:textId="77777777" w:rsidTr="00935498">
      <w:tc>
        <w:tcPr>
          <w:tcW w:w="4275" w:type="dxa"/>
          <w:vAlign w:val="center"/>
        </w:tcPr>
        <w:p w14:paraId="1AC1A618" w14:textId="77777777" w:rsidR="0060006D" w:rsidRPr="00883E42" w:rsidRDefault="00883E42" w:rsidP="00883E42">
          <w:pPr>
            <w:pStyle w:val="Footer"/>
            <w:tabs>
              <w:tab w:val="clear" w:pos="9360"/>
              <w:tab w:val="right" w:pos="8364"/>
            </w:tabs>
            <w:rPr>
              <w:rFonts w:ascii="Arial Rounded MT Bold" w:hAnsi="Arial Rounded MT Bold"/>
              <w:sz w:val="18"/>
              <w:lang w:val="id-ID"/>
            </w:rPr>
          </w:pPr>
          <w:r w:rsidRPr="00883E42">
            <w:rPr>
              <w:rFonts w:ascii="Arial Rounded MT Bold" w:hAnsi="Arial Rounded MT Bold"/>
              <w:sz w:val="18"/>
              <w:lang w:val="id-ID"/>
            </w:rPr>
            <w:t xml:space="preserve">PRINTED ISSN </w:t>
          </w:r>
          <w:r w:rsidRPr="00883E42">
            <w:rPr>
              <w:rFonts w:ascii="Arial Rounded MT Bold" w:hAnsi="Arial Rounded MT Bold"/>
              <w:sz w:val="18"/>
            </w:rPr>
            <w:t>1978-6565</w:t>
          </w:r>
          <w:r w:rsidRPr="00883E42">
            <w:rPr>
              <w:rFonts w:ascii="Arial Rounded MT Bold" w:hAnsi="Arial Rounded MT Bold"/>
              <w:sz w:val="18"/>
              <w:lang w:val="id-ID"/>
            </w:rPr>
            <w:t xml:space="preserve"> </w:t>
          </w:r>
        </w:p>
      </w:tc>
      <w:tc>
        <w:tcPr>
          <w:tcW w:w="4276" w:type="dxa"/>
        </w:tcPr>
        <w:tbl>
          <w:tblPr>
            <w:tblW w:w="0" w:type="auto"/>
            <w:tblInd w:w="1674" w:type="dxa"/>
            <w:tblBorders>
              <w:top w:val="single" w:sz="12" w:space="0" w:color="F1BC32"/>
              <w:left w:val="single" w:sz="12" w:space="0" w:color="F1BC32"/>
              <w:bottom w:val="single" w:sz="12" w:space="0" w:color="F1BC32"/>
              <w:right w:val="single" w:sz="12" w:space="0" w:color="F1BC32"/>
              <w:insideH w:val="single" w:sz="12" w:space="0" w:color="F1BC32"/>
              <w:insideV w:val="single" w:sz="12" w:space="0" w:color="F1BC32"/>
            </w:tblBorders>
            <w:tblLook w:val="04A0" w:firstRow="1" w:lastRow="0" w:firstColumn="1" w:lastColumn="0" w:noHBand="0" w:noVBand="1"/>
          </w:tblPr>
          <w:tblGrid>
            <w:gridCol w:w="914"/>
            <w:gridCol w:w="1368"/>
          </w:tblGrid>
          <w:tr w:rsidR="0060006D" w:rsidRPr="009549A7" w14:paraId="7AFB0B9D" w14:textId="77777777" w:rsidTr="00607046">
            <w:tc>
              <w:tcPr>
                <w:tcW w:w="989" w:type="dxa"/>
                <w:shd w:val="clear" w:color="auto" w:fill="F1BC32"/>
              </w:tcPr>
              <w:p w14:paraId="120D9BEC" w14:textId="77777777" w:rsidR="0060006D" w:rsidRPr="00607046" w:rsidRDefault="0060006D" w:rsidP="00935498">
                <w:pPr>
                  <w:pStyle w:val="Footer"/>
                  <w:tabs>
                    <w:tab w:val="clear" w:pos="9360"/>
                    <w:tab w:val="right" w:pos="8364"/>
                  </w:tabs>
                  <w:jc w:val="center"/>
                  <w:rPr>
                    <w:rFonts w:ascii="Arial Rounded MT Bold" w:hAnsi="Arial Rounded MT Bold"/>
                    <w:b/>
                    <w:color w:val="60541F"/>
                    <w:lang w:val="id-ID"/>
                  </w:rPr>
                </w:pPr>
                <w:r w:rsidRPr="00607046">
                  <w:rPr>
                    <w:rFonts w:ascii="Arial Rounded MT Bold" w:hAnsi="Arial Rounded MT Bold"/>
                    <w:b/>
                    <w:color w:val="60541F"/>
                    <w:lang w:val="id-ID"/>
                  </w:rPr>
                  <w:t>UNP</w:t>
                </w:r>
              </w:p>
            </w:tc>
            <w:tc>
              <w:tcPr>
                <w:tcW w:w="1377" w:type="dxa"/>
              </w:tcPr>
              <w:p w14:paraId="2F235EDD" w14:textId="77777777" w:rsidR="0060006D" w:rsidRPr="00607046" w:rsidRDefault="0060006D" w:rsidP="00935498">
                <w:pPr>
                  <w:pStyle w:val="Footer"/>
                  <w:tabs>
                    <w:tab w:val="clear" w:pos="9360"/>
                    <w:tab w:val="right" w:pos="8364"/>
                  </w:tabs>
                  <w:jc w:val="center"/>
                  <w:rPr>
                    <w:rFonts w:ascii="Arial Rounded MT Bold" w:hAnsi="Arial Rounded MT Bold"/>
                    <w:b/>
                    <w:color w:val="60541F"/>
                    <w:lang w:val="id-ID"/>
                  </w:rPr>
                </w:pPr>
                <w:r w:rsidRPr="00607046">
                  <w:rPr>
                    <w:rFonts w:ascii="Arial Rounded MT Bold" w:hAnsi="Arial Rounded MT Bold"/>
                    <w:b/>
                    <w:color w:val="60541F"/>
                    <w:lang w:val="id-ID"/>
                  </w:rPr>
                  <w:t>JOURNALS</w:t>
                </w:r>
              </w:p>
            </w:tc>
          </w:tr>
        </w:tbl>
        <w:p w14:paraId="0BF9833E" w14:textId="77777777" w:rsidR="0060006D" w:rsidRPr="009549A7" w:rsidRDefault="0060006D" w:rsidP="00935498">
          <w:pPr>
            <w:pStyle w:val="Footer"/>
            <w:tabs>
              <w:tab w:val="clear" w:pos="9360"/>
              <w:tab w:val="right" w:pos="8364"/>
            </w:tabs>
            <w:rPr>
              <w:rFonts w:ascii="Times New Roman" w:hAnsi="Times New Roman"/>
              <w:lang w:val="id-ID"/>
            </w:rPr>
          </w:pPr>
        </w:p>
      </w:tc>
    </w:tr>
  </w:tbl>
  <w:p w14:paraId="125F5004" w14:textId="77777777" w:rsidR="005018B9" w:rsidRPr="009549A7" w:rsidRDefault="002D73BF" w:rsidP="0060006D">
    <w:pPr>
      <w:pStyle w:val="Footer"/>
      <w:jc w:val="right"/>
    </w:pPr>
    <w:r w:rsidRPr="009549A7">
      <w:fldChar w:fldCharType="begin"/>
    </w:r>
    <w:r w:rsidRPr="009549A7">
      <w:instrText xml:space="preserve"> PAGE   \* MERGEFORMAT </w:instrText>
    </w:r>
    <w:r w:rsidRPr="009549A7">
      <w:fldChar w:fldCharType="separate"/>
    </w:r>
    <w:r w:rsidR="00E34C16">
      <w:rPr>
        <w:noProof/>
      </w:rPr>
      <w:t>33</w:t>
    </w:r>
    <w:r w:rsidRPr="009549A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8085" w14:textId="77777777" w:rsidR="005018B9" w:rsidRPr="0060006D" w:rsidRDefault="005B37F1" w:rsidP="00D73ED0">
    <w:pPr>
      <w:pStyle w:val="Footer"/>
      <w:tabs>
        <w:tab w:val="clear" w:pos="9360"/>
        <w:tab w:val="right" w:pos="8364"/>
      </w:tabs>
      <w:rPr>
        <w:lang w:val="id-ID"/>
      </w:rPr>
    </w:pPr>
    <w:r>
      <w:rPr>
        <w:noProof/>
      </w:rPr>
      <w:drawing>
        <wp:anchor distT="0" distB="0" distL="114300" distR="114300" simplePos="0" relativeHeight="251657216" behindDoc="0" locked="0" layoutInCell="1" allowOverlap="1" wp14:anchorId="506F96D3" wp14:editId="63F9F823">
          <wp:simplePos x="0" y="0"/>
          <wp:positionH relativeFrom="column">
            <wp:posOffset>4507230</wp:posOffset>
          </wp:positionH>
          <wp:positionV relativeFrom="paragraph">
            <wp:posOffset>13335</wp:posOffset>
          </wp:positionV>
          <wp:extent cx="842010" cy="292735"/>
          <wp:effectExtent l="0" t="0" r="0" b="0"/>
          <wp:wrapNone/>
          <wp:docPr id="4" name="Picture 1"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06D">
      <w:t xml:space="preserve"> ©</w:t>
    </w:r>
    <w:r w:rsidR="0060006D">
      <w:rPr>
        <w:lang w:val="id-ID"/>
      </w:rPr>
      <w:t xml:space="preserve"> Universitas Negeri Padang</w:t>
    </w:r>
  </w:p>
  <w:p w14:paraId="20E21941" w14:textId="77777777" w:rsidR="005B3E19" w:rsidRDefault="002D73BF" w:rsidP="00D73ED0">
    <w:pPr>
      <w:pStyle w:val="Footer"/>
      <w:tabs>
        <w:tab w:val="clear" w:pos="4680"/>
        <w:tab w:val="clear" w:pos="9360"/>
      </w:tabs>
    </w:pPr>
    <w:r>
      <w:fldChar w:fldCharType="begin"/>
    </w:r>
    <w:r>
      <w:instrText xml:space="preserve"> PAGE   \* MERGEFORMAT </w:instrText>
    </w:r>
    <w:r>
      <w:fldChar w:fldCharType="separate"/>
    </w:r>
    <w:r w:rsidR="00E34C16">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9460A" w14:textId="77777777" w:rsidR="007713E9" w:rsidRDefault="007713E9">
      <w:r>
        <w:separator/>
      </w:r>
    </w:p>
  </w:footnote>
  <w:footnote w:type="continuationSeparator" w:id="0">
    <w:p w14:paraId="779A2BCE" w14:textId="77777777" w:rsidR="007713E9" w:rsidRDefault="0077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7D9D" w14:textId="77777777" w:rsidR="00E34C16" w:rsidRPr="0054385D" w:rsidRDefault="00E34C16" w:rsidP="00E34C16">
    <w:pPr>
      <w:pStyle w:val="Author"/>
      <w:jc w:val="left"/>
      <w:rPr>
        <w:lang w:val="en-US"/>
      </w:rPr>
    </w:pPr>
    <w:r>
      <w:rPr>
        <w:noProof/>
        <w:sz w:val="24"/>
        <w:szCs w:val="24"/>
      </w:rPr>
      <w:t>Syafwan</w:t>
    </w:r>
    <w:r w:rsidRPr="00DC66F1">
      <w:rPr>
        <w:vertAlign w:val="superscript"/>
      </w:rPr>
      <w:t xml:space="preserve"> 1</w:t>
    </w:r>
    <w:r w:rsidRPr="00FD7F4A">
      <w:t>,</w:t>
    </w:r>
    <w:r>
      <w:t xml:space="preserve"> Irwan</w:t>
    </w:r>
    <w:r w:rsidRPr="00DC66F1">
      <w:rPr>
        <w:vertAlign w:val="superscript"/>
      </w:rPr>
      <w:t xml:space="preserve"> 2</w:t>
    </w:r>
    <w:r>
      <w:rPr>
        <w:vertAlign w:val="superscript"/>
      </w:rPr>
      <w:t xml:space="preserve"> </w:t>
    </w:r>
    <w:r>
      <w:rPr>
        <w:lang w:val="en-US"/>
      </w:rPr>
      <w:t xml:space="preserve">, </w:t>
    </w:r>
    <w:r>
      <w:t>Erwin</w:t>
    </w:r>
    <w:r w:rsidRPr="00DC66F1">
      <w:rPr>
        <w:vertAlign w:val="superscript"/>
      </w:rPr>
      <w:t xml:space="preserve"> </w:t>
    </w:r>
    <w:r>
      <w:rPr>
        <w:vertAlign w:val="superscript"/>
      </w:rPr>
      <w:t xml:space="preserve">3 </w:t>
    </w:r>
    <w:r>
      <w:rPr>
        <w:lang w:val="en-US"/>
      </w:rPr>
      <w:t xml:space="preserve">, </w:t>
    </w:r>
    <w:r>
      <w:t>A,Zubaidah</w:t>
    </w:r>
    <w:r w:rsidRPr="00DC66F1">
      <w:rPr>
        <w:vertAlign w:val="superscript"/>
      </w:rPr>
      <w:t xml:space="preserve"> </w:t>
    </w:r>
    <w:r>
      <w:rPr>
        <w:vertAlign w:val="superscript"/>
      </w:rPr>
      <w:t xml:space="preserve">4 </w:t>
    </w:r>
    <w:r>
      <w:rPr>
        <w:lang w:val="en-US"/>
      </w:rPr>
      <w:t xml:space="preserve">, </w:t>
    </w:r>
    <w:r>
      <w:rPr>
        <w:noProof/>
        <w:sz w:val="24"/>
        <w:szCs w:val="24"/>
      </w:rPr>
      <w:t>Sri Novi Restari</w:t>
    </w:r>
    <w:r w:rsidRPr="00DC66F1">
      <w:rPr>
        <w:vertAlign w:val="superscript"/>
      </w:rPr>
      <w:t xml:space="preserve"> </w:t>
    </w:r>
    <w:r>
      <w:rPr>
        <w:vertAlign w:val="superscript"/>
      </w:rPr>
      <w:t>5</w:t>
    </w:r>
  </w:p>
  <w:p w14:paraId="62B14467" w14:textId="77777777" w:rsidR="005018B9" w:rsidRPr="0021687A" w:rsidRDefault="005018B9" w:rsidP="00216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180" w:type="dxa"/>
      <w:jc w:val="right"/>
      <w:tblLook w:val="01E0" w:firstRow="1" w:lastRow="1" w:firstColumn="1" w:lastColumn="1" w:noHBand="0" w:noVBand="0"/>
    </w:tblPr>
    <w:tblGrid>
      <w:gridCol w:w="1610"/>
      <w:gridCol w:w="2570"/>
    </w:tblGrid>
    <w:tr w:rsidR="008E301A" w:rsidRPr="00935498" w14:paraId="1002F0F9" w14:textId="77777777" w:rsidTr="006B2693">
      <w:trPr>
        <w:jc w:val="right"/>
      </w:trPr>
      <w:tc>
        <w:tcPr>
          <w:tcW w:w="1553" w:type="dxa"/>
          <w:vAlign w:val="center"/>
        </w:tcPr>
        <w:p w14:paraId="4186E846" w14:textId="77777777" w:rsidR="005018B9" w:rsidRPr="00FD17C4" w:rsidRDefault="008E301A" w:rsidP="008E301A">
          <w:pPr>
            <w:pStyle w:val="Header"/>
            <w:tabs>
              <w:tab w:val="clear" w:pos="4320"/>
              <w:tab w:val="clear" w:pos="8640"/>
            </w:tabs>
            <w:ind w:right="-101"/>
            <w:jc w:val="center"/>
            <w:rPr>
              <w:rFonts w:ascii="Century Gothic" w:eastAsia="MS Mincho" w:hAnsi="Century Gothic"/>
              <w:caps/>
              <w:lang w:val="id-ID"/>
            </w:rPr>
          </w:pPr>
          <w:r>
            <w:rPr>
              <w:rFonts w:ascii="Century Gothic" w:eastAsia="MS Mincho" w:hAnsi="Century Gothic"/>
              <w:caps/>
              <w:noProof/>
            </w:rPr>
            <w:drawing>
              <wp:inline distT="0" distB="0" distL="0" distR="0" wp14:anchorId="0B53C574" wp14:editId="27CAAA5D">
                <wp:extent cx="885432" cy="184781"/>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 2.png"/>
                        <pic:cNvPicPr/>
                      </pic:nvPicPr>
                      <pic:blipFill>
                        <a:blip r:embed="rId1">
                          <a:extLst>
                            <a:ext uri="{28A0092B-C50C-407E-A947-70E740481C1C}">
                              <a14:useLocalDpi xmlns:a14="http://schemas.microsoft.com/office/drawing/2010/main" val="0"/>
                            </a:ext>
                          </a:extLst>
                        </a:blip>
                        <a:stretch>
                          <a:fillRect/>
                        </a:stretch>
                      </pic:blipFill>
                      <pic:spPr>
                        <a:xfrm>
                          <a:off x="0" y="0"/>
                          <a:ext cx="1056287" cy="220437"/>
                        </a:xfrm>
                        <a:prstGeom prst="rect">
                          <a:avLst/>
                        </a:prstGeom>
                      </pic:spPr>
                    </pic:pic>
                  </a:graphicData>
                </a:graphic>
              </wp:inline>
            </w:drawing>
          </w:r>
        </w:p>
      </w:tc>
      <w:tc>
        <w:tcPr>
          <w:tcW w:w="2627" w:type="dxa"/>
          <w:vAlign w:val="center"/>
        </w:tcPr>
        <w:p w14:paraId="6F89AEC7" w14:textId="1F57DB38" w:rsidR="005018B9" w:rsidRPr="00D14C2B" w:rsidRDefault="005018B9" w:rsidP="0054385D">
          <w:pPr>
            <w:pStyle w:val="Header"/>
            <w:tabs>
              <w:tab w:val="clear" w:pos="4320"/>
            </w:tabs>
            <w:ind w:left="-108"/>
            <w:jc w:val="right"/>
            <w:rPr>
              <w:rStyle w:val="PageNumber"/>
              <w:rFonts w:ascii="Times New Roman" w:eastAsia="MS Mincho" w:hAnsi="Times New Roman"/>
              <w:b/>
              <w:i/>
              <w:sz w:val="22"/>
              <w:szCs w:val="22"/>
              <w:lang w:val="id-ID"/>
            </w:rPr>
          </w:pPr>
          <w:r w:rsidRPr="00D14C2B">
            <w:rPr>
              <w:rStyle w:val="PageNumber"/>
              <w:rFonts w:ascii="Times New Roman" w:eastAsia="MS Mincho" w:hAnsi="Times New Roman"/>
              <w:b/>
              <w:i/>
              <w:sz w:val="22"/>
              <w:szCs w:val="22"/>
              <w:lang w:val="id-ID"/>
            </w:rPr>
            <w:t xml:space="preserve">Vol. </w:t>
          </w:r>
          <w:r w:rsidR="00A45880">
            <w:rPr>
              <w:rStyle w:val="PageNumber"/>
              <w:rFonts w:ascii="Times New Roman" w:eastAsia="MS Mincho" w:hAnsi="Times New Roman"/>
              <w:b/>
              <w:i/>
              <w:sz w:val="22"/>
              <w:szCs w:val="22"/>
              <w:lang w:val="id-ID"/>
            </w:rPr>
            <w:t>13</w:t>
          </w:r>
          <w:r w:rsidR="006B2693" w:rsidRPr="00935498">
            <w:rPr>
              <w:rStyle w:val="PageNumber"/>
              <w:rFonts w:eastAsia="MS Mincho"/>
              <w:b/>
              <w:i/>
              <w:sz w:val="22"/>
              <w:szCs w:val="22"/>
              <w:lang w:val="id-ID"/>
            </w:rPr>
            <w:t xml:space="preserve"> </w:t>
          </w:r>
          <w:r w:rsidRPr="00D14C2B">
            <w:rPr>
              <w:rStyle w:val="PageNumber"/>
              <w:rFonts w:ascii="Times New Roman" w:eastAsia="MS Mincho" w:hAnsi="Times New Roman"/>
              <w:b/>
              <w:i/>
              <w:sz w:val="22"/>
              <w:szCs w:val="22"/>
              <w:lang w:val="id-ID"/>
            </w:rPr>
            <w:t xml:space="preserve"> No. </w:t>
          </w:r>
          <w:r w:rsidR="00A45880">
            <w:rPr>
              <w:rStyle w:val="PageNumber"/>
              <w:rFonts w:ascii="Times New Roman" w:eastAsia="MS Mincho" w:hAnsi="Times New Roman"/>
              <w:b/>
              <w:i/>
              <w:sz w:val="22"/>
              <w:szCs w:val="22"/>
              <w:lang w:val="id-ID"/>
            </w:rPr>
            <w:t>01</w:t>
          </w:r>
          <w:r w:rsidR="006B2693" w:rsidRPr="00935498">
            <w:rPr>
              <w:rStyle w:val="PageNumber"/>
              <w:rFonts w:eastAsia="MS Mincho"/>
              <w:b/>
              <w:i/>
              <w:sz w:val="22"/>
              <w:szCs w:val="22"/>
              <w:lang w:val="id-ID"/>
            </w:rPr>
            <w:t xml:space="preserve">, </w:t>
          </w:r>
          <w:r w:rsidR="0054385D">
            <w:rPr>
              <w:rStyle w:val="PageNumber"/>
              <w:rFonts w:eastAsia="MS Mincho"/>
              <w:b/>
              <w:i/>
              <w:sz w:val="22"/>
              <w:szCs w:val="22"/>
            </w:rPr>
            <w:t xml:space="preserve"> </w:t>
          </w:r>
          <w:r w:rsidR="006B2693" w:rsidRPr="00935498">
            <w:rPr>
              <w:rStyle w:val="PageNumber"/>
              <w:rFonts w:eastAsia="MS Mincho"/>
              <w:b/>
              <w:i/>
              <w:sz w:val="22"/>
              <w:szCs w:val="22"/>
              <w:lang w:val="id-ID"/>
            </w:rPr>
            <w:t>20</w:t>
          </w:r>
          <w:r w:rsidR="00A45880">
            <w:rPr>
              <w:rStyle w:val="PageNumber"/>
              <w:rFonts w:eastAsia="MS Mincho"/>
              <w:b/>
              <w:i/>
              <w:sz w:val="22"/>
              <w:szCs w:val="22"/>
              <w:lang w:val="id-ID"/>
            </w:rPr>
            <w:t>19</w:t>
          </w:r>
          <w:r w:rsidRPr="00D14C2B">
            <w:rPr>
              <w:rStyle w:val="PageNumber"/>
              <w:rFonts w:ascii="Times New Roman" w:eastAsia="MS Mincho" w:hAnsi="Times New Roman"/>
              <w:b/>
              <w:i/>
              <w:sz w:val="22"/>
              <w:szCs w:val="22"/>
              <w:lang w:val="id-ID"/>
            </w:rPr>
            <w:t xml:space="preserve"> </w:t>
          </w:r>
        </w:p>
      </w:tc>
    </w:tr>
  </w:tbl>
  <w:p w14:paraId="5BE32A7E" w14:textId="77777777" w:rsidR="005018B9" w:rsidRPr="005018B9" w:rsidRDefault="005018B9" w:rsidP="005018B9">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DDAAE" w14:textId="77777777" w:rsidR="0060006D" w:rsidRPr="006B2693" w:rsidRDefault="0060006D" w:rsidP="0060006D">
    <w:pPr>
      <w:pStyle w:val="Header"/>
      <w:tabs>
        <w:tab w:val="clear" w:pos="4320"/>
        <w:tab w:val="clear" w:pos="8640"/>
      </w:tabs>
      <w:ind w:left="-108" w:right="-101"/>
      <w:jc w:val="center"/>
      <w:rPr>
        <w:rFonts w:ascii="Century Gothic" w:eastAsia="MS Mincho" w:hAnsi="Century Gothic"/>
        <w:sz w:val="12"/>
        <w:lang w:val="id-ID"/>
      </w:rPr>
    </w:pPr>
  </w:p>
  <w:tbl>
    <w:tblPr>
      <w:tblW w:w="8443" w:type="dxa"/>
      <w:jc w:val="center"/>
      <w:tblBorders>
        <w:bottom w:val="thickThinMediumGap" w:sz="18" w:space="0" w:color="F1BC32"/>
      </w:tblBorders>
      <w:tblLook w:val="01E0" w:firstRow="1" w:lastRow="1" w:firstColumn="1" w:lastColumn="1" w:noHBand="0" w:noVBand="0"/>
    </w:tblPr>
    <w:tblGrid>
      <w:gridCol w:w="5387"/>
      <w:gridCol w:w="3056"/>
    </w:tblGrid>
    <w:tr w:rsidR="0060006D" w:rsidRPr="00935498" w14:paraId="246C1D73" w14:textId="77777777" w:rsidTr="003D205B">
      <w:trPr>
        <w:trHeight w:val="246"/>
        <w:jc w:val="center"/>
      </w:trPr>
      <w:tc>
        <w:tcPr>
          <w:tcW w:w="5387" w:type="dxa"/>
          <w:vMerge w:val="restart"/>
          <w:vAlign w:val="center"/>
        </w:tcPr>
        <w:p w14:paraId="7F9B3E84" w14:textId="77777777" w:rsidR="0060006D" w:rsidRDefault="008E301A" w:rsidP="00710DF7">
          <w:pPr>
            <w:pStyle w:val="Header"/>
            <w:tabs>
              <w:tab w:val="clear" w:pos="4320"/>
              <w:tab w:val="clear" w:pos="8640"/>
            </w:tabs>
            <w:ind w:left="-108" w:right="-101"/>
            <w:rPr>
              <w:rFonts w:ascii="Century Gothic" w:eastAsia="MS Mincho" w:hAnsi="Century Gothic"/>
              <w:caps/>
              <w:lang w:val="id-ID"/>
            </w:rPr>
          </w:pPr>
          <w:r>
            <w:rPr>
              <w:rFonts w:ascii="Century Gothic" w:eastAsia="MS Mincho" w:hAnsi="Century Gothic"/>
              <w:caps/>
              <w:noProof/>
            </w:rPr>
            <w:drawing>
              <wp:inline distT="0" distB="0" distL="0" distR="0" wp14:anchorId="24F6869B" wp14:editId="2096B377">
                <wp:extent cx="2221766" cy="38217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png"/>
                        <pic:cNvPicPr/>
                      </pic:nvPicPr>
                      <pic:blipFill>
                        <a:blip r:embed="rId1">
                          <a:extLst>
                            <a:ext uri="{28A0092B-C50C-407E-A947-70E740481C1C}">
                              <a14:useLocalDpi xmlns:a14="http://schemas.microsoft.com/office/drawing/2010/main" val="0"/>
                            </a:ext>
                          </a:extLst>
                        </a:blip>
                        <a:stretch>
                          <a:fillRect/>
                        </a:stretch>
                      </pic:blipFill>
                      <pic:spPr>
                        <a:xfrm>
                          <a:off x="0" y="0"/>
                          <a:ext cx="2457097" cy="422652"/>
                        </a:xfrm>
                        <a:prstGeom prst="rect">
                          <a:avLst/>
                        </a:prstGeom>
                      </pic:spPr>
                    </pic:pic>
                  </a:graphicData>
                </a:graphic>
              </wp:inline>
            </w:drawing>
          </w:r>
        </w:p>
        <w:p w14:paraId="01BA5115" w14:textId="77777777" w:rsidR="0060006D" w:rsidRDefault="0060006D" w:rsidP="00710DF7">
          <w:pPr>
            <w:pStyle w:val="Header"/>
            <w:tabs>
              <w:tab w:val="clear" w:pos="4320"/>
              <w:tab w:val="clear" w:pos="8640"/>
            </w:tabs>
            <w:ind w:left="-108" w:right="-101"/>
            <w:rPr>
              <w:rFonts w:ascii="Century Gothic" w:eastAsia="MS Mincho" w:hAnsi="Century Gothic"/>
              <w:sz w:val="12"/>
              <w:lang w:val="id-ID"/>
            </w:rPr>
          </w:pPr>
          <w:r>
            <w:rPr>
              <w:rFonts w:ascii="Century Gothic" w:eastAsia="MS Mincho" w:hAnsi="Century Gothic"/>
              <w:sz w:val="12"/>
              <w:lang w:val="id-ID"/>
            </w:rPr>
            <w:t xml:space="preserve">Published by </w:t>
          </w:r>
          <w:r w:rsidR="00883E42">
            <w:rPr>
              <w:rFonts w:ascii="Century Gothic" w:eastAsia="MS Mincho" w:hAnsi="Century Gothic"/>
              <w:i/>
              <w:sz w:val="12"/>
            </w:rPr>
            <w:t>Jurusan Seni Rupa</w:t>
          </w:r>
          <w:r>
            <w:rPr>
              <w:rFonts w:ascii="Century Gothic" w:eastAsia="MS Mincho" w:hAnsi="Century Gothic"/>
              <w:sz w:val="12"/>
              <w:lang w:val="id-ID"/>
            </w:rPr>
            <w:t xml:space="preserve"> </w:t>
          </w:r>
        </w:p>
        <w:p w14:paraId="63C5414F" w14:textId="77777777" w:rsidR="0060006D" w:rsidRPr="004503FF" w:rsidRDefault="0060006D" w:rsidP="00710DF7">
          <w:pPr>
            <w:pStyle w:val="Header"/>
            <w:tabs>
              <w:tab w:val="clear" w:pos="4320"/>
              <w:tab w:val="clear" w:pos="8640"/>
            </w:tabs>
            <w:ind w:left="-108" w:right="-101"/>
            <w:rPr>
              <w:rFonts w:ascii="Century Gothic" w:eastAsia="MS Mincho" w:hAnsi="Century Gothic"/>
              <w:b/>
              <w:caps/>
              <w:lang w:val="id-ID"/>
            </w:rPr>
          </w:pPr>
          <w:r w:rsidRPr="004503FF">
            <w:rPr>
              <w:rFonts w:ascii="Century Gothic" w:eastAsia="MS Mincho" w:hAnsi="Century Gothic"/>
              <w:b/>
              <w:sz w:val="12"/>
              <w:lang w:val="id-ID"/>
            </w:rPr>
            <w:t>FBS Universitas Negeri Padang, Indonesia</w:t>
          </w:r>
        </w:p>
      </w:tc>
      <w:tc>
        <w:tcPr>
          <w:tcW w:w="3056" w:type="dxa"/>
        </w:tcPr>
        <w:p w14:paraId="216753C3" w14:textId="77777777" w:rsidR="0060006D" w:rsidRPr="00935498" w:rsidRDefault="0060006D" w:rsidP="00710DF7">
          <w:pPr>
            <w:pStyle w:val="Footer"/>
            <w:tabs>
              <w:tab w:val="clear" w:pos="9360"/>
              <w:tab w:val="right" w:pos="8364"/>
            </w:tabs>
            <w:jc w:val="right"/>
            <w:rPr>
              <w:sz w:val="18"/>
              <w:lang w:val="id-ID"/>
            </w:rPr>
          </w:pPr>
          <w:r w:rsidRPr="009549A7">
            <w:rPr>
              <w:sz w:val="18"/>
              <w:lang w:val="id-ID"/>
            </w:rPr>
            <w:t>PRINTED</w:t>
          </w:r>
          <w:r w:rsidRPr="00935498">
            <w:rPr>
              <w:sz w:val="18"/>
              <w:lang w:val="id-ID"/>
            </w:rPr>
            <w:t xml:space="preserve"> ISSN </w:t>
          </w:r>
          <w:r w:rsidR="00883E42">
            <w:rPr>
              <w:sz w:val="18"/>
            </w:rPr>
            <w:t>1978-6565</w:t>
          </w:r>
          <w:r w:rsidRPr="00935498">
            <w:rPr>
              <w:sz w:val="18"/>
              <w:lang w:val="id-ID"/>
            </w:rPr>
            <w:t xml:space="preserve"> </w:t>
          </w:r>
        </w:p>
        <w:p w14:paraId="14052514" w14:textId="77777777" w:rsidR="0060006D" w:rsidRPr="00883E42" w:rsidRDefault="0060006D" w:rsidP="00710DF7">
          <w:pPr>
            <w:pStyle w:val="Header"/>
            <w:tabs>
              <w:tab w:val="clear" w:pos="4320"/>
            </w:tabs>
            <w:ind w:left="-108"/>
            <w:jc w:val="right"/>
            <w:rPr>
              <w:rStyle w:val="PageNumber"/>
              <w:rFonts w:ascii="Times New Roman" w:eastAsia="MS Mincho" w:hAnsi="Times New Roman"/>
              <w:b/>
              <w:i/>
              <w:sz w:val="22"/>
              <w:szCs w:val="22"/>
            </w:rPr>
          </w:pPr>
          <w:r w:rsidRPr="009549A7">
            <w:rPr>
              <w:sz w:val="18"/>
              <w:lang w:val="id-ID"/>
            </w:rPr>
            <w:t>ONLINE ISSN</w:t>
          </w:r>
          <w:r w:rsidR="00883E42">
            <w:rPr>
              <w:sz w:val="18"/>
              <w:lang w:val="id-ID"/>
            </w:rPr>
            <w:t xml:space="preserve"> </w:t>
          </w:r>
          <w:r w:rsidR="00883E42">
            <w:rPr>
              <w:sz w:val="18"/>
            </w:rPr>
            <w:t xml:space="preserve">                  -</w:t>
          </w:r>
        </w:p>
      </w:tc>
    </w:tr>
    <w:tr w:rsidR="0060006D" w:rsidRPr="00935498" w14:paraId="58F843D1" w14:textId="77777777" w:rsidTr="003D205B">
      <w:trPr>
        <w:trHeight w:val="424"/>
        <w:jc w:val="center"/>
      </w:trPr>
      <w:tc>
        <w:tcPr>
          <w:tcW w:w="5387" w:type="dxa"/>
          <w:vMerge/>
          <w:vAlign w:val="center"/>
        </w:tcPr>
        <w:p w14:paraId="62B28C8F" w14:textId="77777777" w:rsidR="0060006D" w:rsidRPr="00935498" w:rsidRDefault="0060006D" w:rsidP="00710DF7">
          <w:pPr>
            <w:pStyle w:val="Header"/>
            <w:tabs>
              <w:tab w:val="clear" w:pos="4320"/>
            </w:tabs>
            <w:jc w:val="right"/>
            <w:rPr>
              <w:rStyle w:val="PageNumber"/>
              <w:rFonts w:eastAsia="MS Mincho"/>
              <w:i/>
              <w:sz w:val="22"/>
              <w:szCs w:val="22"/>
              <w:lang w:val="id-ID"/>
            </w:rPr>
          </w:pPr>
        </w:p>
      </w:tc>
      <w:tc>
        <w:tcPr>
          <w:tcW w:w="3056" w:type="dxa"/>
          <w:vAlign w:val="center"/>
        </w:tcPr>
        <w:p w14:paraId="76C7243C" w14:textId="1C5A9EF7" w:rsidR="0060006D" w:rsidRPr="0054385D" w:rsidRDefault="0060006D" w:rsidP="00710DF7">
          <w:pPr>
            <w:pStyle w:val="Header"/>
            <w:tabs>
              <w:tab w:val="clear" w:pos="4320"/>
            </w:tabs>
            <w:ind w:left="-108"/>
            <w:jc w:val="right"/>
            <w:rPr>
              <w:rStyle w:val="PageNumber"/>
              <w:rFonts w:eastAsia="MS Mincho"/>
              <w:b/>
              <w:i/>
            </w:rPr>
          </w:pPr>
          <w:r w:rsidRPr="00935498">
            <w:rPr>
              <w:rStyle w:val="PageNumber"/>
              <w:rFonts w:eastAsia="MS Mincho"/>
              <w:b/>
              <w:i/>
              <w:lang w:val="id-ID"/>
            </w:rPr>
            <w:t xml:space="preserve">Vol. </w:t>
          </w:r>
          <w:r w:rsidR="00A45880">
            <w:rPr>
              <w:rStyle w:val="PageNumber"/>
              <w:rFonts w:eastAsia="MS Mincho"/>
              <w:b/>
              <w:i/>
              <w:lang w:val="id-ID"/>
            </w:rPr>
            <w:t>13</w:t>
          </w:r>
          <w:r w:rsidRPr="00935498">
            <w:rPr>
              <w:rStyle w:val="PageNumber"/>
              <w:rFonts w:eastAsia="MS Mincho"/>
              <w:b/>
              <w:i/>
              <w:lang w:val="id-ID"/>
            </w:rPr>
            <w:t xml:space="preserve"> No. </w:t>
          </w:r>
          <w:r w:rsidR="00A45880">
            <w:rPr>
              <w:rStyle w:val="PageNumber"/>
              <w:rFonts w:eastAsia="MS Mincho"/>
              <w:b/>
              <w:i/>
              <w:lang w:val="id-ID"/>
            </w:rPr>
            <w:t>01</w:t>
          </w:r>
          <w:r w:rsidRPr="00935498">
            <w:rPr>
              <w:rStyle w:val="PageNumber"/>
              <w:rFonts w:eastAsia="MS Mincho"/>
              <w:b/>
              <w:i/>
              <w:lang w:val="id-ID"/>
            </w:rPr>
            <w:t>, 20</w:t>
          </w:r>
          <w:r w:rsidR="00A45880">
            <w:rPr>
              <w:rStyle w:val="PageNumber"/>
              <w:rFonts w:eastAsia="MS Mincho"/>
              <w:b/>
              <w:i/>
              <w:lang w:val="id-ID"/>
            </w:rPr>
            <w:t>19</w:t>
          </w:r>
        </w:p>
        <w:p w14:paraId="50C60D47" w14:textId="524BD258" w:rsidR="0060006D" w:rsidRPr="0054385D" w:rsidRDefault="0060006D" w:rsidP="0054385D">
          <w:pPr>
            <w:pStyle w:val="Header"/>
            <w:ind w:left="-108"/>
            <w:jc w:val="right"/>
            <w:rPr>
              <w:rStyle w:val="PageNumber"/>
              <w:rFonts w:eastAsia="MS Mincho"/>
              <w:b/>
              <w:i/>
            </w:rPr>
          </w:pPr>
          <w:r w:rsidRPr="00935498">
            <w:rPr>
              <w:rStyle w:val="PageNumber"/>
              <w:rFonts w:eastAsia="MS Mincho"/>
              <w:b/>
              <w:i/>
              <w:lang w:val="id-ID"/>
            </w:rPr>
            <w:t xml:space="preserve">Page </w:t>
          </w:r>
          <w:r w:rsidR="00D902D6">
            <w:rPr>
              <w:rStyle w:val="PageNumber"/>
              <w:rFonts w:eastAsia="MS Mincho"/>
              <w:b/>
              <w:i/>
            </w:rPr>
            <w:t>563</w:t>
          </w:r>
          <w:r w:rsidR="00D902D6" w:rsidRPr="00935498">
            <w:rPr>
              <w:rStyle w:val="PageNumber"/>
              <w:rFonts w:eastAsia="MS Mincho"/>
              <w:b/>
              <w:i/>
              <w:lang w:val="id-ID"/>
            </w:rPr>
            <w:t>-</w:t>
          </w:r>
          <w:r w:rsidR="00D902D6">
            <w:rPr>
              <w:rStyle w:val="PageNumber"/>
              <w:rFonts w:eastAsia="MS Mincho"/>
              <w:b/>
              <w:i/>
              <w:lang w:val="id-ID"/>
            </w:rPr>
            <w:t>634</w:t>
          </w:r>
        </w:p>
      </w:tc>
    </w:tr>
  </w:tbl>
  <w:p w14:paraId="474E9FC3" w14:textId="77777777" w:rsidR="0060006D" w:rsidRDefault="0060006D" w:rsidP="0060006D">
    <w:pPr>
      <w:pStyle w:val="Header"/>
      <w:rPr>
        <w:lang w:val="id-ID"/>
      </w:rPr>
    </w:pPr>
  </w:p>
  <w:p w14:paraId="2E53D8D4" w14:textId="77777777" w:rsidR="0060006D" w:rsidRPr="007C18ED" w:rsidRDefault="0060006D" w:rsidP="0060006D">
    <w:pPr>
      <w:pStyle w:val="Header"/>
      <w:rPr>
        <w:lang w:val="id-ID"/>
      </w:rPr>
    </w:pPr>
  </w:p>
  <w:p w14:paraId="61B20073" w14:textId="77777777" w:rsidR="005B3E19" w:rsidRPr="0060006D" w:rsidRDefault="005B3E19" w:rsidP="00600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192"/>
    <w:multiLevelType w:val="hybridMultilevel"/>
    <w:tmpl w:val="DC3A2AA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05C15D93"/>
    <w:multiLevelType w:val="hybridMultilevel"/>
    <w:tmpl w:val="E17CCDF8"/>
    <w:lvl w:ilvl="0" w:tplc="DC704D9C">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A8244D7"/>
    <w:multiLevelType w:val="hybridMultilevel"/>
    <w:tmpl w:val="F60230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153EBF"/>
    <w:multiLevelType w:val="hybridMultilevel"/>
    <w:tmpl w:val="B3AECB10"/>
    <w:lvl w:ilvl="0" w:tplc="04210017">
      <w:start w:val="1"/>
      <w:numFmt w:val="lowerLetter"/>
      <w:lvlText w:val="%1)"/>
      <w:lvlJc w:val="left"/>
      <w:pPr>
        <w:ind w:left="836" w:hanging="360"/>
      </w:pPr>
    </w:lvl>
    <w:lvl w:ilvl="1" w:tplc="04210019" w:tentative="1">
      <w:start w:val="1"/>
      <w:numFmt w:val="lowerLetter"/>
      <w:lvlText w:val="%2."/>
      <w:lvlJc w:val="left"/>
      <w:pPr>
        <w:ind w:left="1556" w:hanging="360"/>
      </w:pPr>
    </w:lvl>
    <w:lvl w:ilvl="2" w:tplc="0421001B" w:tentative="1">
      <w:start w:val="1"/>
      <w:numFmt w:val="lowerRoman"/>
      <w:lvlText w:val="%3."/>
      <w:lvlJc w:val="right"/>
      <w:pPr>
        <w:ind w:left="2276" w:hanging="180"/>
      </w:pPr>
    </w:lvl>
    <w:lvl w:ilvl="3" w:tplc="0421000F" w:tentative="1">
      <w:start w:val="1"/>
      <w:numFmt w:val="decimal"/>
      <w:lvlText w:val="%4."/>
      <w:lvlJc w:val="left"/>
      <w:pPr>
        <w:ind w:left="2996" w:hanging="360"/>
      </w:pPr>
    </w:lvl>
    <w:lvl w:ilvl="4" w:tplc="04210019" w:tentative="1">
      <w:start w:val="1"/>
      <w:numFmt w:val="lowerLetter"/>
      <w:lvlText w:val="%5."/>
      <w:lvlJc w:val="left"/>
      <w:pPr>
        <w:ind w:left="3716" w:hanging="360"/>
      </w:pPr>
    </w:lvl>
    <w:lvl w:ilvl="5" w:tplc="0421001B" w:tentative="1">
      <w:start w:val="1"/>
      <w:numFmt w:val="lowerRoman"/>
      <w:lvlText w:val="%6."/>
      <w:lvlJc w:val="right"/>
      <w:pPr>
        <w:ind w:left="4436" w:hanging="180"/>
      </w:pPr>
    </w:lvl>
    <w:lvl w:ilvl="6" w:tplc="0421000F" w:tentative="1">
      <w:start w:val="1"/>
      <w:numFmt w:val="decimal"/>
      <w:lvlText w:val="%7."/>
      <w:lvlJc w:val="left"/>
      <w:pPr>
        <w:ind w:left="5156" w:hanging="360"/>
      </w:pPr>
    </w:lvl>
    <w:lvl w:ilvl="7" w:tplc="04210019" w:tentative="1">
      <w:start w:val="1"/>
      <w:numFmt w:val="lowerLetter"/>
      <w:lvlText w:val="%8."/>
      <w:lvlJc w:val="left"/>
      <w:pPr>
        <w:ind w:left="5876" w:hanging="360"/>
      </w:pPr>
    </w:lvl>
    <w:lvl w:ilvl="8" w:tplc="0421001B" w:tentative="1">
      <w:start w:val="1"/>
      <w:numFmt w:val="lowerRoman"/>
      <w:lvlText w:val="%9."/>
      <w:lvlJc w:val="right"/>
      <w:pPr>
        <w:ind w:left="6596" w:hanging="180"/>
      </w:pPr>
    </w:lvl>
  </w:abstractNum>
  <w:abstractNum w:abstractNumId="4" w15:restartNumberingAfterBreak="0">
    <w:nsid w:val="1357361B"/>
    <w:multiLevelType w:val="hybridMultilevel"/>
    <w:tmpl w:val="E3C0FE92"/>
    <w:lvl w:ilvl="0" w:tplc="E2E05C58">
      <w:start w:val="1"/>
      <w:numFmt w:val="decimal"/>
      <w:lvlText w:val="%1."/>
      <w:lvlJc w:val="left"/>
      <w:pPr>
        <w:ind w:left="22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44D54"/>
    <w:multiLevelType w:val="hybridMultilevel"/>
    <w:tmpl w:val="8F6CBAA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0F0C62"/>
    <w:multiLevelType w:val="hybridMultilevel"/>
    <w:tmpl w:val="4D30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739C7"/>
    <w:multiLevelType w:val="hybridMultilevel"/>
    <w:tmpl w:val="06E03C5E"/>
    <w:lvl w:ilvl="0" w:tplc="04090015">
      <w:start w:val="1"/>
      <w:numFmt w:val="upperLetter"/>
      <w:lvlText w:val="%1."/>
      <w:lvlJc w:val="left"/>
      <w:pPr>
        <w:ind w:left="720" w:hanging="360"/>
      </w:pPr>
      <w:rPr>
        <w:rFonts w:hint="default"/>
      </w:rPr>
    </w:lvl>
    <w:lvl w:ilvl="1" w:tplc="386274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07A87"/>
    <w:multiLevelType w:val="hybridMultilevel"/>
    <w:tmpl w:val="BB54F7E8"/>
    <w:lvl w:ilvl="0" w:tplc="DE9A479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28E5C39"/>
    <w:multiLevelType w:val="hybridMultilevel"/>
    <w:tmpl w:val="AA84F342"/>
    <w:lvl w:ilvl="0" w:tplc="6C7C38D4">
      <w:start w:val="1"/>
      <w:numFmt w:val="upperLetter"/>
      <w:lvlText w:val="%1."/>
      <w:lvlJc w:val="left"/>
      <w:pPr>
        <w:ind w:left="1675" w:hanging="360"/>
      </w:pPr>
      <w:rPr>
        <w:rFonts w:hint="default"/>
      </w:rPr>
    </w:lvl>
    <w:lvl w:ilvl="1" w:tplc="04210019" w:tentative="1">
      <w:start w:val="1"/>
      <w:numFmt w:val="lowerLetter"/>
      <w:lvlText w:val="%2."/>
      <w:lvlJc w:val="left"/>
      <w:pPr>
        <w:ind w:left="2395" w:hanging="360"/>
      </w:pPr>
    </w:lvl>
    <w:lvl w:ilvl="2" w:tplc="0421001B" w:tentative="1">
      <w:start w:val="1"/>
      <w:numFmt w:val="lowerRoman"/>
      <w:lvlText w:val="%3."/>
      <w:lvlJc w:val="right"/>
      <w:pPr>
        <w:ind w:left="3115" w:hanging="180"/>
      </w:pPr>
    </w:lvl>
    <w:lvl w:ilvl="3" w:tplc="0421000F" w:tentative="1">
      <w:start w:val="1"/>
      <w:numFmt w:val="decimal"/>
      <w:lvlText w:val="%4."/>
      <w:lvlJc w:val="left"/>
      <w:pPr>
        <w:ind w:left="3835" w:hanging="360"/>
      </w:pPr>
    </w:lvl>
    <w:lvl w:ilvl="4" w:tplc="04210019" w:tentative="1">
      <w:start w:val="1"/>
      <w:numFmt w:val="lowerLetter"/>
      <w:lvlText w:val="%5."/>
      <w:lvlJc w:val="left"/>
      <w:pPr>
        <w:ind w:left="4555" w:hanging="360"/>
      </w:pPr>
    </w:lvl>
    <w:lvl w:ilvl="5" w:tplc="0421001B" w:tentative="1">
      <w:start w:val="1"/>
      <w:numFmt w:val="lowerRoman"/>
      <w:lvlText w:val="%6."/>
      <w:lvlJc w:val="right"/>
      <w:pPr>
        <w:ind w:left="5275" w:hanging="180"/>
      </w:pPr>
    </w:lvl>
    <w:lvl w:ilvl="6" w:tplc="0421000F" w:tentative="1">
      <w:start w:val="1"/>
      <w:numFmt w:val="decimal"/>
      <w:lvlText w:val="%7."/>
      <w:lvlJc w:val="left"/>
      <w:pPr>
        <w:ind w:left="5995" w:hanging="360"/>
      </w:pPr>
    </w:lvl>
    <w:lvl w:ilvl="7" w:tplc="04210019" w:tentative="1">
      <w:start w:val="1"/>
      <w:numFmt w:val="lowerLetter"/>
      <w:lvlText w:val="%8."/>
      <w:lvlJc w:val="left"/>
      <w:pPr>
        <w:ind w:left="6715" w:hanging="360"/>
      </w:pPr>
    </w:lvl>
    <w:lvl w:ilvl="8" w:tplc="0421001B" w:tentative="1">
      <w:start w:val="1"/>
      <w:numFmt w:val="lowerRoman"/>
      <w:lvlText w:val="%9."/>
      <w:lvlJc w:val="right"/>
      <w:pPr>
        <w:ind w:left="7435" w:hanging="180"/>
      </w:pPr>
    </w:lvl>
  </w:abstractNum>
  <w:abstractNum w:abstractNumId="10" w15:restartNumberingAfterBreak="0">
    <w:nsid w:val="23D97305"/>
    <w:multiLevelType w:val="hybridMultilevel"/>
    <w:tmpl w:val="A972ED1A"/>
    <w:lvl w:ilvl="0" w:tplc="A15245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D5E27"/>
    <w:multiLevelType w:val="hybridMultilevel"/>
    <w:tmpl w:val="8A86CA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930CF6"/>
    <w:multiLevelType w:val="hybridMultilevel"/>
    <w:tmpl w:val="0A9AF24E"/>
    <w:lvl w:ilvl="0" w:tplc="1B4A28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304174DF"/>
    <w:multiLevelType w:val="hybridMultilevel"/>
    <w:tmpl w:val="E5E044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C207F9"/>
    <w:multiLevelType w:val="hybridMultilevel"/>
    <w:tmpl w:val="0218CE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50C2F"/>
    <w:multiLevelType w:val="hybridMultilevel"/>
    <w:tmpl w:val="0784A764"/>
    <w:lvl w:ilvl="0" w:tplc="04210019">
      <w:start w:val="1"/>
      <w:numFmt w:val="lowerLetter"/>
      <w:lvlText w:val="%1."/>
      <w:lvlJc w:val="left"/>
      <w:pPr>
        <w:ind w:left="1854" w:hanging="360"/>
      </w:pPr>
    </w:lvl>
    <w:lvl w:ilvl="1" w:tplc="5ABEB7BC">
      <w:start w:val="1"/>
      <w:numFmt w:val="decimal"/>
      <w:lvlText w:val="%2."/>
      <w:lvlJc w:val="left"/>
      <w:pPr>
        <w:ind w:left="2589" w:hanging="375"/>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46AA2DF8"/>
    <w:multiLevelType w:val="hybridMultilevel"/>
    <w:tmpl w:val="142A0BA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48E8403E"/>
    <w:multiLevelType w:val="hybridMultilevel"/>
    <w:tmpl w:val="81B2F824"/>
    <w:lvl w:ilvl="0" w:tplc="B3262CF2">
      <w:start w:val="1"/>
      <w:numFmt w:val="decimal"/>
      <w:lvlText w:val="%1."/>
      <w:lvlJc w:val="left"/>
      <w:pPr>
        <w:ind w:left="22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91174"/>
    <w:multiLevelType w:val="hybridMultilevel"/>
    <w:tmpl w:val="A1C48BAC"/>
    <w:lvl w:ilvl="0" w:tplc="3E8E3E20">
      <w:start w:val="1"/>
      <w:numFmt w:val="upperLetter"/>
      <w:lvlText w:val="%1."/>
      <w:lvlJc w:val="left"/>
      <w:pPr>
        <w:ind w:left="1560" w:hanging="360"/>
      </w:pPr>
      <w:rPr>
        <w:rFonts w:hint="default"/>
      </w:r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21" w15:restartNumberingAfterBreak="0">
    <w:nsid w:val="4DF60CCB"/>
    <w:multiLevelType w:val="hybridMultilevel"/>
    <w:tmpl w:val="DD8E2A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09B0784"/>
    <w:multiLevelType w:val="hybridMultilevel"/>
    <w:tmpl w:val="F8080EF2"/>
    <w:lvl w:ilvl="0" w:tplc="229CFC20">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3" w15:restartNumberingAfterBreak="0">
    <w:nsid w:val="57FD5C17"/>
    <w:multiLevelType w:val="hybridMultilevel"/>
    <w:tmpl w:val="483EFAB6"/>
    <w:lvl w:ilvl="0" w:tplc="04210017">
      <w:start w:val="1"/>
      <w:numFmt w:val="lowerLetter"/>
      <w:lvlText w:val="%1)"/>
      <w:lvlJc w:val="left"/>
      <w:pPr>
        <w:ind w:left="1196" w:hanging="360"/>
      </w:pPr>
    </w:lvl>
    <w:lvl w:ilvl="1" w:tplc="04210019" w:tentative="1">
      <w:start w:val="1"/>
      <w:numFmt w:val="lowerLetter"/>
      <w:lvlText w:val="%2."/>
      <w:lvlJc w:val="left"/>
      <w:pPr>
        <w:ind w:left="1916" w:hanging="360"/>
      </w:pPr>
    </w:lvl>
    <w:lvl w:ilvl="2" w:tplc="0421001B" w:tentative="1">
      <w:start w:val="1"/>
      <w:numFmt w:val="lowerRoman"/>
      <w:lvlText w:val="%3."/>
      <w:lvlJc w:val="right"/>
      <w:pPr>
        <w:ind w:left="2636" w:hanging="180"/>
      </w:pPr>
    </w:lvl>
    <w:lvl w:ilvl="3" w:tplc="0421000F" w:tentative="1">
      <w:start w:val="1"/>
      <w:numFmt w:val="decimal"/>
      <w:lvlText w:val="%4."/>
      <w:lvlJc w:val="left"/>
      <w:pPr>
        <w:ind w:left="3356" w:hanging="360"/>
      </w:pPr>
    </w:lvl>
    <w:lvl w:ilvl="4" w:tplc="04210019" w:tentative="1">
      <w:start w:val="1"/>
      <w:numFmt w:val="lowerLetter"/>
      <w:lvlText w:val="%5."/>
      <w:lvlJc w:val="left"/>
      <w:pPr>
        <w:ind w:left="4076" w:hanging="360"/>
      </w:pPr>
    </w:lvl>
    <w:lvl w:ilvl="5" w:tplc="0421001B" w:tentative="1">
      <w:start w:val="1"/>
      <w:numFmt w:val="lowerRoman"/>
      <w:lvlText w:val="%6."/>
      <w:lvlJc w:val="right"/>
      <w:pPr>
        <w:ind w:left="4796" w:hanging="180"/>
      </w:pPr>
    </w:lvl>
    <w:lvl w:ilvl="6" w:tplc="0421000F" w:tentative="1">
      <w:start w:val="1"/>
      <w:numFmt w:val="decimal"/>
      <w:lvlText w:val="%7."/>
      <w:lvlJc w:val="left"/>
      <w:pPr>
        <w:ind w:left="5516" w:hanging="360"/>
      </w:pPr>
    </w:lvl>
    <w:lvl w:ilvl="7" w:tplc="04210019" w:tentative="1">
      <w:start w:val="1"/>
      <w:numFmt w:val="lowerLetter"/>
      <w:lvlText w:val="%8."/>
      <w:lvlJc w:val="left"/>
      <w:pPr>
        <w:ind w:left="6236" w:hanging="360"/>
      </w:pPr>
    </w:lvl>
    <w:lvl w:ilvl="8" w:tplc="0421001B" w:tentative="1">
      <w:start w:val="1"/>
      <w:numFmt w:val="lowerRoman"/>
      <w:lvlText w:val="%9."/>
      <w:lvlJc w:val="right"/>
      <w:pPr>
        <w:ind w:left="6956" w:hanging="180"/>
      </w:pPr>
    </w:lvl>
  </w:abstractNum>
  <w:abstractNum w:abstractNumId="24" w15:restartNumberingAfterBreak="0">
    <w:nsid w:val="5C0569C8"/>
    <w:multiLevelType w:val="hybridMultilevel"/>
    <w:tmpl w:val="AE2C7EC4"/>
    <w:lvl w:ilvl="0" w:tplc="CA442506">
      <w:start w:val="1"/>
      <w:numFmt w:val="upperLetter"/>
      <w:lvlText w:val="%1."/>
      <w:lvlJc w:val="left"/>
      <w:pPr>
        <w:ind w:left="478" w:hanging="360"/>
      </w:pPr>
      <w:rPr>
        <w:rFonts w:hint="default"/>
      </w:rPr>
    </w:lvl>
    <w:lvl w:ilvl="1" w:tplc="04210019" w:tentative="1">
      <w:start w:val="1"/>
      <w:numFmt w:val="lowerLetter"/>
      <w:lvlText w:val="%2."/>
      <w:lvlJc w:val="left"/>
      <w:pPr>
        <w:ind w:left="1198" w:hanging="360"/>
      </w:pPr>
    </w:lvl>
    <w:lvl w:ilvl="2" w:tplc="0421001B" w:tentative="1">
      <w:start w:val="1"/>
      <w:numFmt w:val="lowerRoman"/>
      <w:lvlText w:val="%3."/>
      <w:lvlJc w:val="right"/>
      <w:pPr>
        <w:ind w:left="1918" w:hanging="180"/>
      </w:pPr>
    </w:lvl>
    <w:lvl w:ilvl="3" w:tplc="0421000F" w:tentative="1">
      <w:start w:val="1"/>
      <w:numFmt w:val="decimal"/>
      <w:lvlText w:val="%4."/>
      <w:lvlJc w:val="left"/>
      <w:pPr>
        <w:ind w:left="2638" w:hanging="360"/>
      </w:pPr>
    </w:lvl>
    <w:lvl w:ilvl="4" w:tplc="04210019" w:tentative="1">
      <w:start w:val="1"/>
      <w:numFmt w:val="lowerLetter"/>
      <w:lvlText w:val="%5."/>
      <w:lvlJc w:val="left"/>
      <w:pPr>
        <w:ind w:left="3358" w:hanging="360"/>
      </w:pPr>
    </w:lvl>
    <w:lvl w:ilvl="5" w:tplc="0421001B" w:tentative="1">
      <w:start w:val="1"/>
      <w:numFmt w:val="lowerRoman"/>
      <w:lvlText w:val="%6."/>
      <w:lvlJc w:val="right"/>
      <w:pPr>
        <w:ind w:left="4078" w:hanging="180"/>
      </w:pPr>
    </w:lvl>
    <w:lvl w:ilvl="6" w:tplc="0421000F" w:tentative="1">
      <w:start w:val="1"/>
      <w:numFmt w:val="decimal"/>
      <w:lvlText w:val="%7."/>
      <w:lvlJc w:val="left"/>
      <w:pPr>
        <w:ind w:left="4798" w:hanging="360"/>
      </w:pPr>
    </w:lvl>
    <w:lvl w:ilvl="7" w:tplc="04210019" w:tentative="1">
      <w:start w:val="1"/>
      <w:numFmt w:val="lowerLetter"/>
      <w:lvlText w:val="%8."/>
      <w:lvlJc w:val="left"/>
      <w:pPr>
        <w:ind w:left="5518" w:hanging="360"/>
      </w:pPr>
    </w:lvl>
    <w:lvl w:ilvl="8" w:tplc="0421001B" w:tentative="1">
      <w:start w:val="1"/>
      <w:numFmt w:val="lowerRoman"/>
      <w:lvlText w:val="%9."/>
      <w:lvlJc w:val="right"/>
      <w:pPr>
        <w:ind w:left="6238" w:hanging="180"/>
      </w:pPr>
    </w:lvl>
  </w:abstractNum>
  <w:abstractNum w:abstractNumId="25" w15:restartNumberingAfterBreak="0">
    <w:nsid w:val="5DC87FD9"/>
    <w:multiLevelType w:val="multilevel"/>
    <w:tmpl w:val="B47099F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DFF527E"/>
    <w:multiLevelType w:val="hybridMultilevel"/>
    <w:tmpl w:val="28FA66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EDF571D"/>
    <w:multiLevelType w:val="hybridMultilevel"/>
    <w:tmpl w:val="559EEDB2"/>
    <w:lvl w:ilvl="0" w:tplc="67FA7838">
      <w:start w:val="1"/>
      <w:numFmt w:val="decimal"/>
      <w:lvlText w:val="%1."/>
      <w:lvlJc w:val="left"/>
      <w:pPr>
        <w:ind w:left="2629"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2E085B"/>
    <w:multiLevelType w:val="hybridMultilevel"/>
    <w:tmpl w:val="35BCDCE4"/>
    <w:lvl w:ilvl="0" w:tplc="648CE93C">
      <w:numFmt w:val="bullet"/>
      <w:lvlText w:val="•"/>
      <w:lvlJc w:val="left"/>
      <w:pPr>
        <w:ind w:left="1080" w:hanging="72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04917AB"/>
    <w:multiLevelType w:val="hybridMultilevel"/>
    <w:tmpl w:val="EFDEB4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0A146DD"/>
    <w:multiLevelType w:val="hybridMultilevel"/>
    <w:tmpl w:val="7FFC68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A63A33"/>
    <w:multiLevelType w:val="hybridMultilevel"/>
    <w:tmpl w:val="63B0D6CE"/>
    <w:lvl w:ilvl="0" w:tplc="23A6EFE0">
      <w:start w:val="1"/>
      <w:numFmt w:val="decimal"/>
      <w:lvlText w:val="%1)"/>
      <w:lvlJc w:val="left"/>
      <w:pPr>
        <w:ind w:left="1004" w:hanging="360"/>
      </w:pPr>
      <w:rPr>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15:restartNumberingAfterBreak="0">
    <w:nsid w:val="63CB1FA5"/>
    <w:multiLevelType w:val="hybridMultilevel"/>
    <w:tmpl w:val="623C0E5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15:restartNumberingAfterBreak="0">
    <w:nsid w:val="6C9A190C"/>
    <w:multiLevelType w:val="hybridMultilevel"/>
    <w:tmpl w:val="4F02727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F38748C"/>
    <w:multiLevelType w:val="hybridMultilevel"/>
    <w:tmpl w:val="92E60F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F8218F2"/>
    <w:multiLevelType w:val="hybridMultilevel"/>
    <w:tmpl w:val="FE7A5C22"/>
    <w:lvl w:ilvl="0" w:tplc="04210017">
      <w:start w:val="1"/>
      <w:numFmt w:val="lowerLetter"/>
      <w:lvlText w:val="%1)"/>
      <w:lvlJc w:val="left"/>
      <w:pPr>
        <w:ind w:left="836" w:hanging="360"/>
      </w:pPr>
      <w:rPr>
        <w:rFonts w:hint="default"/>
      </w:rPr>
    </w:lvl>
    <w:lvl w:ilvl="1" w:tplc="04210019" w:tentative="1">
      <w:start w:val="1"/>
      <w:numFmt w:val="lowerLetter"/>
      <w:lvlText w:val="%2."/>
      <w:lvlJc w:val="left"/>
      <w:pPr>
        <w:ind w:left="1556" w:hanging="360"/>
      </w:pPr>
    </w:lvl>
    <w:lvl w:ilvl="2" w:tplc="0421001B" w:tentative="1">
      <w:start w:val="1"/>
      <w:numFmt w:val="lowerRoman"/>
      <w:lvlText w:val="%3."/>
      <w:lvlJc w:val="right"/>
      <w:pPr>
        <w:ind w:left="2276" w:hanging="180"/>
      </w:pPr>
    </w:lvl>
    <w:lvl w:ilvl="3" w:tplc="0421000F" w:tentative="1">
      <w:start w:val="1"/>
      <w:numFmt w:val="decimal"/>
      <w:lvlText w:val="%4."/>
      <w:lvlJc w:val="left"/>
      <w:pPr>
        <w:ind w:left="2996" w:hanging="360"/>
      </w:pPr>
    </w:lvl>
    <w:lvl w:ilvl="4" w:tplc="04210019" w:tentative="1">
      <w:start w:val="1"/>
      <w:numFmt w:val="lowerLetter"/>
      <w:lvlText w:val="%5."/>
      <w:lvlJc w:val="left"/>
      <w:pPr>
        <w:ind w:left="3716" w:hanging="360"/>
      </w:pPr>
    </w:lvl>
    <w:lvl w:ilvl="5" w:tplc="0421001B" w:tentative="1">
      <w:start w:val="1"/>
      <w:numFmt w:val="lowerRoman"/>
      <w:lvlText w:val="%6."/>
      <w:lvlJc w:val="right"/>
      <w:pPr>
        <w:ind w:left="4436" w:hanging="180"/>
      </w:pPr>
    </w:lvl>
    <w:lvl w:ilvl="6" w:tplc="0421000F" w:tentative="1">
      <w:start w:val="1"/>
      <w:numFmt w:val="decimal"/>
      <w:lvlText w:val="%7."/>
      <w:lvlJc w:val="left"/>
      <w:pPr>
        <w:ind w:left="5156" w:hanging="360"/>
      </w:pPr>
    </w:lvl>
    <w:lvl w:ilvl="7" w:tplc="04210019" w:tentative="1">
      <w:start w:val="1"/>
      <w:numFmt w:val="lowerLetter"/>
      <w:lvlText w:val="%8."/>
      <w:lvlJc w:val="left"/>
      <w:pPr>
        <w:ind w:left="5876" w:hanging="360"/>
      </w:pPr>
    </w:lvl>
    <w:lvl w:ilvl="8" w:tplc="0421001B" w:tentative="1">
      <w:start w:val="1"/>
      <w:numFmt w:val="lowerRoman"/>
      <w:lvlText w:val="%9."/>
      <w:lvlJc w:val="right"/>
      <w:pPr>
        <w:ind w:left="6596" w:hanging="180"/>
      </w:pPr>
    </w:lvl>
  </w:abstractNum>
  <w:abstractNum w:abstractNumId="37" w15:restartNumberingAfterBreak="0">
    <w:nsid w:val="72A56BA8"/>
    <w:multiLevelType w:val="hybridMultilevel"/>
    <w:tmpl w:val="0DB67E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8692A46"/>
    <w:multiLevelType w:val="multilevel"/>
    <w:tmpl w:val="683C569C"/>
    <w:lvl w:ilvl="0">
      <w:start w:val="1"/>
      <w:numFmt w:val="decimal"/>
      <w:pStyle w:val="Gamba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9" w15:restartNumberingAfterBreak="0">
    <w:nsid w:val="7A835496"/>
    <w:multiLevelType w:val="hybridMultilevel"/>
    <w:tmpl w:val="04EC14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5"/>
  </w:num>
  <w:num w:numId="3">
    <w:abstractNumId w:val="28"/>
  </w:num>
  <w:num w:numId="4">
    <w:abstractNumId w:val="28"/>
    <w:lvlOverride w:ilvl="0">
      <w:startOverride w:val="1"/>
    </w:lvlOverride>
  </w:num>
  <w:num w:numId="5">
    <w:abstractNumId w:val="28"/>
    <w:lvlOverride w:ilvl="0">
      <w:startOverride w:val="1"/>
    </w:lvlOverride>
  </w:num>
  <w:num w:numId="6">
    <w:abstractNumId w:val="38"/>
  </w:num>
  <w:num w:numId="7">
    <w:abstractNumId w:val="17"/>
  </w:num>
  <w:num w:numId="8">
    <w:abstractNumId w:val="31"/>
  </w:num>
  <w:num w:numId="9">
    <w:abstractNumId w:val="11"/>
  </w:num>
  <w:num w:numId="10">
    <w:abstractNumId w:val="8"/>
  </w:num>
  <w:num w:numId="11">
    <w:abstractNumId w:val="20"/>
  </w:num>
  <w:num w:numId="12">
    <w:abstractNumId w:val="9"/>
  </w:num>
  <w:num w:numId="13">
    <w:abstractNumId w:val="2"/>
  </w:num>
  <w:num w:numId="14">
    <w:abstractNumId w:val="26"/>
  </w:num>
  <w:num w:numId="15">
    <w:abstractNumId w:val="24"/>
  </w:num>
  <w:num w:numId="16">
    <w:abstractNumId w:val="36"/>
  </w:num>
  <w:num w:numId="17">
    <w:abstractNumId w:val="23"/>
  </w:num>
  <w:num w:numId="18">
    <w:abstractNumId w:val="35"/>
  </w:num>
  <w:num w:numId="19">
    <w:abstractNumId w:val="3"/>
  </w:num>
  <w:num w:numId="20">
    <w:abstractNumId w:val="21"/>
  </w:num>
  <w:num w:numId="21">
    <w:abstractNumId w:val="13"/>
  </w:num>
  <w:num w:numId="22">
    <w:abstractNumId w:val="32"/>
  </w:num>
  <w:num w:numId="23">
    <w:abstractNumId w:val="39"/>
  </w:num>
  <w:num w:numId="24">
    <w:abstractNumId w:val="5"/>
  </w:num>
  <w:num w:numId="25">
    <w:abstractNumId w:val="30"/>
  </w:num>
  <w:num w:numId="26">
    <w:abstractNumId w:val="1"/>
  </w:num>
  <w:num w:numId="27">
    <w:abstractNumId w:val="37"/>
  </w:num>
  <w:num w:numId="28">
    <w:abstractNumId w:val="29"/>
  </w:num>
  <w:num w:numId="29">
    <w:abstractNumId w:val="33"/>
  </w:num>
  <w:num w:numId="30">
    <w:abstractNumId w:val="0"/>
  </w:num>
  <w:num w:numId="31">
    <w:abstractNumId w:val="12"/>
  </w:num>
  <w:num w:numId="32">
    <w:abstractNumId w:val="18"/>
  </w:num>
  <w:num w:numId="33">
    <w:abstractNumId w:val="14"/>
  </w:num>
  <w:num w:numId="34">
    <w:abstractNumId w:val="22"/>
  </w:num>
  <w:num w:numId="35">
    <w:abstractNumId w:val="10"/>
  </w:num>
  <w:num w:numId="36">
    <w:abstractNumId w:val="4"/>
  </w:num>
  <w:num w:numId="37">
    <w:abstractNumId w:val="19"/>
  </w:num>
  <w:num w:numId="38">
    <w:abstractNumId w:val="7"/>
  </w:num>
  <w:num w:numId="39">
    <w:abstractNumId w:val="6"/>
  </w:num>
  <w:num w:numId="40">
    <w:abstractNumId w:val="16"/>
  </w:num>
  <w:num w:numId="41">
    <w:abstractNumId w:val="3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mirrorMargins/>
  <w:hideSpellingErrors/>
  <w:attachedTemplate r:id="rId1"/>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46"/>
    <w:rsid w:val="000022C3"/>
    <w:rsid w:val="00030C12"/>
    <w:rsid w:val="00031F4A"/>
    <w:rsid w:val="000463D8"/>
    <w:rsid w:val="0005437D"/>
    <w:rsid w:val="000730EC"/>
    <w:rsid w:val="00081DC8"/>
    <w:rsid w:val="00090CFA"/>
    <w:rsid w:val="00092A59"/>
    <w:rsid w:val="0009303E"/>
    <w:rsid w:val="000A2837"/>
    <w:rsid w:val="000B1706"/>
    <w:rsid w:val="000B2513"/>
    <w:rsid w:val="00100C82"/>
    <w:rsid w:val="00102A54"/>
    <w:rsid w:val="00111749"/>
    <w:rsid w:val="00130150"/>
    <w:rsid w:val="0016716B"/>
    <w:rsid w:val="0017656B"/>
    <w:rsid w:val="0018048A"/>
    <w:rsid w:val="00181D13"/>
    <w:rsid w:val="00184343"/>
    <w:rsid w:val="001A2E53"/>
    <w:rsid w:val="001A4808"/>
    <w:rsid w:val="001B7FC5"/>
    <w:rsid w:val="001C0CD1"/>
    <w:rsid w:val="001C1B18"/>
    <w:rsid w:val="001C628A"/>
    <w:rsid w:val="001D2D80"/>
    <w:rsid w:val="00212FCC"/>
    <w:rsid w:val="00215BC4"/>
    <w:rsid w:val="0021687A"/>
    <w:rsid w:val="00222EBD"/>
    <w:rsid w:val="00227149"/>
    <w:rsid w:val="002318ED"/>
    <w:rsid w:val="002322C5"/>
    <w:rsid w:val="00260B1F"/>
    <w:rsid w:val="0029598B"/>
    <w:rsid w:val="002A0B96"/>
    <w:rsid w:val="002A2929"/>
    <w:rsid w:val="002D1ABE"/>
    <w:rsid w:val="002D6B84"/>
    <w:rsid w:val="002D73BF"/>
    <w:rsid w:val="002F3AFC"/>
    <w:rsid w:val="00305F18"/>
    <w:rsid w:val="0030644F"/>
    <w:rsid w:val="00355358"/>
    <w:rsid w:val="00371A7B"/>
    <w:rsid w:val="003764DE"/>
    <w:rsid w:val="00380F37"/>
    <w:rsid w:val="00391325"/>
    <w:rsid w:val="003C3CFE"/>
    <w:rsid w:val="003D205B"/>
    <w:rsid w:val="003E289C"/>
    <w:rsid w:val="003F67FC"/>
    <w:rsid w:val="00407816"/>
    <w:rsid w:val="00410724"/>
    <w:rsid w:val="004157BE"/>
    <w:rsid w:val="00432E27"/>
    <w:rsid w:val="00441B01"/>
    <w:rsid w:val="00443AB7"/>
    <w:rsid w:val="00445262"/>
    <w:rsid w:val="00450D36"/>
    <w:rsid w:val="004765C8"/>
    <w:rsid w:val="00487BF5"/>
    <w:rsid w:val="0049344E"/>
    <w:rsid w:val="004A1C92"/>
    <w:rsid w:val="004B628F"/>
    <w:rsid w:val="004D2E50"/>
    <w:rsid w:val="004D5038"/>
    <w:rsid w:val="004E08F4"/>
    <w:rsid w:val="004F7CD0"/>
    <w:rsid w:val="005018B9"/>
    <w:rsid w:val="005150E4"/>
    <w:rsid w:val="00516497"/>
    <w:rsid w:val="00521555"/>
    <w:rsid w:val="00527E8F"/>
    <w:rsid w:val="0054385D"/>
    <w:rsid w:val="00564ABD"/>
    <w:rsid w:val="00575D3B"/>
    <w:rsid w:val="0058289A"/>
    <w:rsid w:val="0058409B"/>
    <w:rsid w:val="005B37F1"/>
    <w:rsid w:val="005B3E19"/>
    <w:rsid w:val="005D03D5"/>
    <w:rsid w:val="005F73EA"/>
    <w:rsid w:val="0060006D"/>
    <w:rsid w:val="0060289A"/>
    <w:rsid w:val="00607046"/>
    <w:rsid w:val="00626814"/>
    <w:rsid w:val="00626FE6"/>
    <w:rsid w:val="00633E3D"/>
    <w:rsid w:val="00637584"/>
    <w:rsid w:val="00642AB0"/>
    <w:rsid w:val="00685A22"/>
    <w:rsid w:val="006B2693"/>
    <w:rsid w:val="006B7508"/>
    <w:rsid w:val="006D14DE"/>
    <w:rsid w:val="006D4D2B"/>
    <w:rsid w:val="00705E70"/>
    <w:rsid w:val="00707E53"/>
    <w:rsid w:val="00710DF7"/>
    <w:rsid w:val="00723F5E"/>
    <w:rsid w:val="00743EA1"/>
    <w:rsid w:val="007661FF"/>
    <w:rsid w:val="007713E9"/>
    <w:rsid w:val="00773A1D"/>
    <w:rsid w:val="0078481E"/>
    <w:rsid w:val="00791F15"/>
    <w:rsid w:val="00795518"/>
    <w:rsid w:val="007A779E"/>
    <w:rsid w:val="007A7C93"/>
    <w:rsid w:val="007B2AE7"/>
    <w:rsid w:val="007C330D"/>
    <w:rsid w:val="007D0B62"/>
    <w:rsid w:val="007F2302"/>
    <w:rsid w:val="007F3466"/>
    <w:rsid w:val="008011B6"/>
    <w:rsid w:val="008125DD"/>
    <w:rsid w:val="00814E8B"/>
    <w:rsid w:val="00826EC1"/>
    <w:rsid w:val="00853979"/>
    <w:rsid w:val="00856653"/>
    <w:rsid w:val="00880F5F"/>
    <w:rsid w:val="00883E42"/>
    <w:rsid w:val="00891234"/>
    <w:rsid w:val="00892D0C"/>
    <w:rsid w:val="00896E02"/>
    <w:rsid w:val="008A00E9"/>
    <w:rsid w:val="008A01DC"/>
    <w:rsid w:val="008C0FB6"/>
    <w:rsid w:val="008C15F1"/>
    <w:rsid w:val="008D3A0D"/>
    <w:rsid w:val="008D78D2"/>
    <w:rsid w:val="008E301A"/>
    <w:rsid w:val="008E4E74"/>
    <w:rsid w:val="008E6378"/>
    <w:rsid w:val="008F7BD5"/>
    <w:rsid w:val="00935498"/>
    <w:rsid w:val="00944193"/>
    <w:rsid w:val="009549A7"/>
    <w:rsid w:val="0098317A"/>
    <w:rsid w:val="00986F50"/>
    <w:rsid w:val="009969C0"/>
    <w:rsid w:val="00997055"/>
    <w:rsid w:val="00997D45"/>
    <w:rsid w:val="009B06B4"/>
    <w:rsid w:val="009B6823"/>
    <w:rsid w:val="009E571D"/>
    <w:rsid w:val="00A11467"/>
    <w:rsid w:val="00A1538A"/>
    <w:rsid w:val="00A20F21"/>
    <w:rsid w:val="00A275E9"/>
    <w:rsid w:val="00A31604"/>
    <w:rsid w:val="00A36020"/>
    <w:rsid w:val="00A402AB"/>
    <w:rsid w:val="00A407B0"/>
    <w:rsid w:val="00A45880"/>
    <w:rsid w:val="00A54FA2"/>
    <w:rsid w:val="00A74C9E"/>
    <w:rsid w:val="00A75F97"/>
    <w:rsid w:val="00A833EE"/>
    <w:rsid w:val="00AB29DD"/>
    <w:rsid w:val="00AB6BE6"/>
    <w:rsid w:val="00AD023A"/>
    <w:rsid w:val="00AD06F0"/>
    <w:rsid w:val="00AD257A"/>
    <w:rsid w:val="00AD524C"/>
    <w:rsid w:val="00AD7722"/>
    <w:rsid w:val="00AD78CD"/>
    <w:rsid w:val="00AE2268"/>
    <w:rsid w:val="00B0485B"/>
    <w:rsid w:val="00B13121"/>
    <w:rsid w:val="00B24EE4"/>
    <w:rsid w:val="00B2621F"/>
    <w:rsid w:val="00B673A3"/>
    <w:rsid w:val="00B714B8"/>
    <w:rsid w:val="00B80285"/>
    <w:rsid w:val="00B8287C"/>
    <w:rsid w:val="00BA134D"/>
    <w:rsid w:val="00BA3319"/>
    <w:rsid w:val="00BA65D6"/>
    <w:rsid w:val="00BC2EB8"/>
    <w:rsid w:val="00BC7B63"/>
    <w:rsid w:val="00BD1FBB"/>
    <w:rsid w:val="00BD2108"/>
    <w:rsid w:val="00BE0183"/>
    <w:rsid w:val="00BE0645"/>
    <w:rsid w:val="00BE0E51"/>
    <w:rsid w:val="00BE4955"/>
    <w:rsid w:val="00C176B2"/>
    <w:rsid w:val="00C178E6"/>
    <w:rsid w:val="00C2407F"/>
    <w:rsid w:val="00C32649"/>
    <w:rsid w:val="00C36C3C"/>
    <w:rsid w:val="00C44CA6"/>
    <w:rsid w:val="00C54036"/>
    <w:rsid w:val="00C60F5B"/>
    <w:rsid w:val="00C76CB6"/>
    <w:rsid w:val="00C802CB"/>
    <w:rsid w:val="00C82FEC"/>
    <w:rsid w:val="00CA3054"/>
    <w:rsid w:val="00CA50AB"/>
    <w:rsid w:val="00CC6277"/>
    <w:rsid w:val="00CD5F86"/>
    <w:rsid w:val="00CD7091"/>
    <w:rsid w:val="00CE537C"/>
    <w:rsid w:val="00CE6778"/>
    <w:rsid w:val="00CF01F7"/>
    <w:rsid w:val="00CF14A3"/>
    <w:rsid w:val="00CF2652"/>
    <w:rsid w:val="00CF7622"/>
    <w:rsid w:val="00D03E12"/>
    <w:rsid w:val="00D14C2B"/>
    <w:rsid w:val="00D16696"/>
    <w:rsid w:val="00D36511"/>
    <w:rsid w:val="00D444DC"/>
    <w:rsid w:val="00D50882"/>
    <w:rsid w:val="00D5486C"/>
    <w:rsid w:val="00D73ED0"/>
    <w:rsid w:val="00D74BDA"/>
    <w:rsid w:val="00D902D6"/>
    <w:rsid w:val="00D9361F"/>
    <w:rsid w:val="00D95BB2"/>
    <w:rsid w:val="00DB4E1C"/>
    <w:rsid w:val="00DB7CF3"/>
    <w:rsid w:val="00DC140D"/>
    <w:rsid w:val="00DF0EB9"/>
    <w:rsid w:val="00DF1D14"/>
    <w:rsid w:val="00DF26AB"/>
    <w:rsid w:val="00DF273D"/>
    <w:rsid w:val="00E06F05"/>
    <w:rsid w:val="00E14999"/>
    <w:rsid w:val="00E1591D"/>
    <w:rsid w:val="00E34C16"/>
    <w:rsid w:val="00E857B4"/>
    <w:rsid w:val="00E91DA2"/>
    <w:rsid w:val="00ED3FE8"/>
    <w:rsid w:val="00EE3EEE"/>
    <w:rsid w:val="00EF08BF"/>
    <w:rsid w:val="00F054D3"/>
    <w:rsid w:val="00F102C9"/>
    <w:rsid w:val="00F11433"/>
    <w:rsid w:val="00F13B93"/>
    <w:rsid w:val="00F14402"/>
    <w:rsid w:val="00F2478B"/>
    <w:rsid w:val="00F465DF"/>
    <w:rsid w:val="00F54379"/>
    <w:rsid w:val="00F62A88"/>
    <w:rsid w:val="00F744AA"/>
    <w:rsid w:val="00F74D5F"/>
    <w:rsid w:val="00F86779"/>
    <w:rsid w:val="00F92FC5"/>
    <w:rsid w:val="00FC26BC"/>
    <w:rsid w:val="00FC38FE"/>
    <w:rsid w:val="00FC3E14"/>
    <w:rsid w:val="00FD17C4"/>
    <w:rsid w:val="00FD1B50"/>
    <w:rsid w:val="00FD32D7"/>
    <w:rsid w:val="00FF6889"/>
    <w:rsid w:val="00FF71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18DF0"/>
  <w15:chartTrackingRefBased/>
  <w15:docId w15:val="{8C060A22-78B5-6549-9F35-64E2F056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D"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764DE"/>
    <w:rPr>
      <w:lang w:val="en-US"/>
    </w:rPr>
  </w:style>
  <w:style w:type="paragraph" w:styleId="Heading1">
    <w:name w:val="heading 1"/>
    <w:basedOn w:val="Normal"/>
    <w:next w:val="Normal"/>
    <w:link w:val="Heading1Char"/>
    <w:rsid w:val="00D95BB2"/>
    <w:pPr>
      <w:keepNext/>
      <w:numPr>
        <w:numId w:val="1"/>
      </w:numPr>
      <w:tabs>
        <w:tab w:val="clear" w:pos="432"/>
      </w:tabs>
      <w:spacing w:before="360" w:after="120"/>
      <w:ind w:left="720" w:hanging="720"/>
      <w:outlineLvl w:val="0"/>
    </w:pPr>
    <w:rPr>
      <w:rFonts w:cs="Arial"/>
      <w:b/>
      <w:bCs/>
      <w:kern w:val="32"/>
      <w:szCs w:val="32"/>
    </w:rPr>
  </w:style>
  <w:style w:type="paragraph" w:styleId="Heading2">
    <w:name w:val="heading 2"/>
    <w:basedOn w:val="Normal"/>
    <w:next w:val="Normal"/>
    <w:link w:val="Heading2Char"/>
    <w:rsid w:val="00D95BB2"/>
    <w:pPr>
      <w:keepNext/>
      <w:numPr>
        <w:ilvl w:val="1"/>
        <w:numId w:val="1"/>
      </w:numPr>
      <w:tabs>
        <w:tab w:val="clear" w:pos="576"/>
      </w:tabs>
      <w:spacing w:before="240" w:after="120"/>
      <w:ind w:left="720" w:hanging="720"/>
      <w:outlineLvl w:val="1"/>
    </w:pPr>
    <w:rPr>
      <w:rFonts w:cs="Arial"/>
      <w:b/>
      <w:bCs/>
      <w:iCs/>
      <w:szCs w:val="28"/>
    </w:rPr>
  </w:style>
  <w:style w:type="paragraph" w:styleId="Heading3">
    <w:name w:val="heading 3"/>
    <w:basedOn w:val="Normal"/>
    <w:next w:val="Normal"/>
    <w:link w:val="Heading3Char"/>
    <w:rsid w:val="00D95BB2"/>
    <w:pPr>
      <w:keepNext/>
      <w:numPr>
        <w:ilvl w:val="2"/>
        <w:numId w:val="1"/>
      </w:numPr>
      <w:spacing w:before="240" w:after="120"/>
      <w:outlineLvl w:val="2"/>
    </w:pPr>
    <w:rPr>
      <w:rFonts w:cs="Arial"/>
      <w:b/>
      <w:bCs/>
      <w:szCs w:val="26"/>
    </w:rPr>
  </w:style>
  <w:style w:type="paragraph" w:styleId="Heading4">
    <w:name w:val="heading 4"/>
    <w:basedOn w:val="Normal"/>
    <w:next w:val="Normal"/>
    <w:link w:val="Heading4Char"/>
    <w:rsid w:val="00D95BB2"/>
    <w:pPr>
      <w:keepNext/>
      <w:numPr>
        <w:ilvl w:val="3"/>
        <w:numId w:val="1"/>
      </w:numPr>
      <w:spacing w:before="240" w:after="120"/>
      <w:ind w:left="862" w:hanging="862"/>
      <w:outlineLvl w:val="3"/>
    </w:pPr>
    <w:rPr>
      <w:b/>
      <w:bCs/>
      <w:szCs w:val="28"/>
    </w:rPr>
  </w:style>
  <w:style w:type="paragraph" w:styleId="Heading5">
    <w:name w:val="heading 5"/>
    <w:basedOn w:val="Normal"/>
    <w:next w:val="Normal"/>
    <w:link w:val="Heading5Char"/>
    <w:rsid w:val="00D95BB2"/>
    <w:pPr>
      <w:numPr>
        <w:ilvl w:val="4"/>
        <w:numId w:val="1"/>
      </w:numPr>
      <w:spacing w:before="240" w:after="120"/>
      <w:ind w:left="1009" w:hanging="1009"/>
      <w:outlineLvl w:val="4"/>
    </w:pPr>
    <w:rPr>
      <w:b/>
      <w:bCs/>
      <w:iCs/>
      <w:szCs w:val="26"/>
    </w:rPr>
  </w:style>
  <w:style w:type="paragraph" w:styleId="Heading6">
    <w:name w:val="heading 6"/>
    <w:basedOn w:val="Normal"/>
    <w:next w:val="Normal"/>
    <w:link w:val="Heading6Char"/>
    <w:rsid w:val="00D95BB2"/>
    <w:pPr>
      <w:numPr>
        <w:ilvl w:val="5"/>
        <w:numId w:val="1"/>
      </w:numPr>
      <w:spacing w:before="240" w:after="120"/>
      <w:ind w:left="1151" w:hanging="1151"/>
      <w:outlineLvl w:val="5"/>
    </w:pPr>
    <w:rPr>
      <w:b/>
      <w:bCs/>
      <w:szCs w:val="22"/>
    </w:rPr>
  </w:style>
  <w:style w:type="paragraph" w:styleId="Heading7">
    <w:name w:val="heading 7"/>
    <w:basedOn w:val="Normal"/>
    <w:next w:val="Normal"/>
    <w:link w:val="Heading7Char"/>
    <w:rsid w:val="00D95BB2"/>
    <w:pPr>
      <w:numPr>
        <w:ilvl w:val="6"/>
        <w:numId w:val="1"/>
      </w:numPr>
      <w:spacing w:before="240" w:after="120"/>
      <w:ind w:left="1298" w:hanging="1298"/>
      <w:outlineLvl w:val="6"/>
    </w:pPr>
    <w:rPr>
      <w:b/>
      <w:szCs w:val="24"/>
    </w:rPr>
  </w:style>
  <w:style w:type="paragraph" w:styleId="Heading8">
    <w:name w:val="heading 8"/>
    <w:basedOn w:val="Normal"/>
    <w:next w:val="Normal"/>
    <w:link w:val="Heading8Char"/>
    <w:rsid w:val="00D95BB2"/>
    <w:pPr>
      <w:numPr>
        <w:ilvl w:val="7"/>
        <w:numId w:val="1"/>
      </w:numPr>
      <w:spacing w:before="240" w:after="120"/>
      <w:outlineLvl w:val="7"/>
    </w:pPr>
    <w:rPr>
      <w:b/>
      <w:iCs/>
      <w:szCs w:val="24"/>
    </w:rPr>
  </w:style>
  <w:style w:type="paragraph" w:styleId="Heading9">
    <w:name w:val="heading 9"/>
    <w:basedOn w:val="Normal"/>
    <w:next w:val="Normal"/>
    <w:link w:val="Heading9Char"/>
    <w:rsid w:val="00D95BB2"/>
    <w:pPr>
      <w:numPr>
        <w:ilvl w:val="8"/>
        <w:numId w:val="1"/>
      </w:numPr>
      <w:spacing w:before="240" w:after="120"/>
      <w:ind w:left="1582" w:hanging="1582"/>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BB2"/>
    <w:rPr>
      <w:rFonts w:ascii="Times New Roman" w:eastAsia="Times New Roman" w:hAnsi="Times New Roman" w:cs="Arial"/>
      <w:b/>
      <w:bCs/>
      <w:kern w:val="32"/>
      <w:sz w:val="24"/>
      <w:szCs w:val="32"/>
      <w:lang w:eastAsia="en-US"/>
    </w:rPr>
  </w:style>
  <w:style w:type="character" w:customStyle="1" w:styleId="Heading2Char">
    <w:name w:val="Heading 2 Char"/>
    <w:basedOn w:val="DefaultParagraphFont"/>
    <w:link w:val="Heading2"/>
    <w:rsid w:val="00D95BB2"/>
    <w:rPr>
      <w:rFonts w:ascii="Times New Roman" w:eastAsia="Times New Roman" w:hAnsi="Times New Roman" w:cs="Arial"/>
      <w:b/>
      <w:bCs/>
      <w:iCs/>
      <w:sz w:val="24"/>
      <w:szCs w:val="28"/>
      <w:lang w:eastAsia="en-US"/>
    </w:rPr>
  </w:style>
  <w:style w:type="character" w:customStyle="1" w:styleId="Heading3Char">
    <w:name w:val="Heading 3 Char"/>
    <w:basedOn w:val="DefaultParagraphFont"/>
    <w:link w:val="Heading3"/>
    <w:rsid w:val="00D95BB2"/>
    <w:rPr>
      <w:rFonts w:ascii="Times New Roman" w:eastAsia="Times New Roman" w:hAnsi="Times New Roman" w:cs="Arial"/>
      <w:b/>
      <w:bCs/>
      <w:sz w:val="24"/>
      <w:szCs w:val="26"/>
      <w:lang w:eastAsia="en-US"/>
    </w:rPr>
  </w:style>
  <w:style w:type="character" w:customStyle="1" w:styleId="Heading4Char">
    <w:name w:val="Heading 4 Char"/>
    <w:basedOn w:val="DefaultParagraphFont"/>
    <w:link w:val="Heading4"/>
    <w:rsid w:val="00D95BB2"/>
    <w:rPr>
      <w:rFonts w:ascii="Times New Roman" w:eastAsia="Times New Roman" w:hAnsi="Times New Roman" w:cs="Times New Roman"/>
      <w:b/>
      <w:bCs/>
      <w:sz w:val="24"/>
      <w:szCs w:val="28"/>
      <w:lang w:eastAsia="en-US"/>
    </w:rPr>
  </w:style>
  <w:style w:type="character" w:customStyle="1" w:styleId="Heading5Char">
    <w:name w:val="Heading 5 Char"/>
    <w:basedOn w:val="DefaultParagraphFont"/>
    <w:link w:val="Heading5"/>
    <w:rsid w:val="00D95BB2"/>
    <w:rPr>
      <w:rFonts w:ascii="Times New Roman" w:eastAsia="Times New Roman" w:hAnsi="Times New Roman" w:cs="Times New Roman"/>
      <w:b/>
      <w:bCs/>
      <w:iCs/>
      <w:sz w:val="24"/>
      <w:szCs w:val="26"/>
      <w:lang w:eastAsia="en-US"/>
    </w:rPr>
  </w:style>
  <w:style w:type="character" w:customStyle="1" w:styleId="Heading6Char">
    <w:name w:val="Heading 6 Char"/>
    <w:basedOn w:val="DefaultParagraphFont"/>
    <w:link w:val="Heading6"/>
    <w:rsid w:val="00D95BB2"/>
    <w:rPr>
      <w:rFonts w:ascii="Times New Roman" w:eastAsia="Times New Roman" w:hAnsi="Times New Roman" w:cs="Times New Roman"/>
      <w:b/>
      <w:bCs/>
      <w:sz w:val="24"/>
      <w:lang w:eastAsia="en-US"/>
    </w:rPr>
  </w:style>
  <w:style w:type="character" w:customStyle="1" w:styleId="Heading7Char">
    <w:name w:val="Heading 7 Char"/>
    <w:basedOn w:val="DefaultParagraphFont"/>
    <w:link w:val="Heading7"/>
    <w:rsid w:val="00D95BB2"/>
    <w:rPr>
      <w:rFonts w:ascii="Times New Roman" w:eastAsia="Times New Roman" w:hAnsi="Times New Roman" w:cs="Times New Roman"/>
      <w:b/>
      <w:sz w:val="24"/>
      <w:szCs w:val="24"/>
      <w:lang w:eastAsia="en-US"/>
    </w:rPr>
  </w:style>
  <w:style w:type="character" w:customStyle="1" w:styleId="Heading8Char">
    <w:name w:val="Heading 8 Char"/>
    <w:basedOn w:val="DefaultParagraphFont"/>
    <w:link w:val="Heading8"/>
    <w:rsid w:val="00D95BB2"/>
    <w:rPr>
      <w:rFonts w:ascii="Times New Roman" w:eastAsia="Times New Roman" w:hAnsi="Times New Roman" w:cs="Times New Roman"/>
      <w:b/>
      <w:iCs/>
      <w:sz w:val="24"/>
      <w:szCs w:val="24"/>
      <w:lang w:eastAsia="en-US"/>
    </w:rPr>
  </w:style>
  <w:style w:type="character" w:customStyle="1" w:styleId="Heading9Char">
    <w:name w:val="Heading 9 Char"/>
    <w:basedOn w:val="DefaultParagraphFont"/>
    <w:link w:val="Heading9"/>
    <w:rsid w:val="00D95BB2"/>
    <w:rPr>
      <w:rFonts w:ascii="Times New Roman" w:eastAsia="Times New Roman" w:hAnsi="Times New Roman" w:cs="Arial"/>
      <w:b/>
      <w:sz w:val="24"/>
      <w:lang w:eastAsia="en-US"/>
    </w:rPr>
  </w:style>
  <w:style w:type="paragraph" w:styleId="Header">
    <w:name w:val="header"/>
    <w:basedOn w:val="Normal"/>
    <w:link w:val="HeaderChar"/>
    <w:uiPriority w:val="99"/>
    <w:rsid w:val="00D95BB2"/>
    <w:pPr>
      <w:tabs>
        <w:tab w:val="center" w:pos="4320"/>
        <w:tab w:val="right" w:pos="8640"/>
      </w:tabs>
    </w:pPr>
  </w:style>
  <w:style w:type="character" w:customStyle="1" w:styleId="HeaderChar">
    <w:name w:val="Header Char"/>
    <w:basedOn w:val="DefaultParagraphFont"/>
    <w:link w:val="Header"/>
    <w:uiPriority w:val="99"/>
    <w:rsid w:val="00D95BB2"/>
    <w:rPr>
      <w:rFonts w:ascii="Times New Roman" w:eastAsia="Times New Roman" w:hAnsi="Times New Roman" w:cs="Times New Roman"/>
      <w:sz w:val="24"/>
      <w:szCs w:val="20"/>
      <w:lang w:eastAsia="en-US"/>
    </w:rPr>
  </w:style>
  <w:style w:type="character" w:styleId="PageNumber">
    <w:name w:val="page number"/>
    <w:basedOn w:val="DefaultParagraphFont"/>
    <w:rsid w:val="00D95BB2"/>
  </w:style>
  <w:style w:type="paragraph" w:styleId="Title">
    <w:name w:val="Title"/>
    <w:basedOn w:val="Normal"/>
    <w:link w:val="TitleChar"/>
    <w:autoRedefine/>
    <w:qFormat/>
    <w:rsid w:val="00D74BDA"/>
    <w:pPr>
      <w:spacing w:after="240"/>
      <w:contextualSpacing/>
      <w:jc w:val="center"/>
    </w:pPr>
    <w:rPr>
      <w:rFonts w:ascii="Cambria" w:hAnsi="Cambria"/>
      <w:b/>
      <w:sz w:val="24"/>
      <w:szCs w:val="24"/>
      <w:lang w:val="id-ID"/>
    </w:rPr>
  </w:style>
  <w:style w:type="character" w:customStyle="1" w:styleId="TitleChar">
    <w:name w:val="Title Char"/>
    <w:basedOn w:val="DefaultParagraphFont"/>
    <w:link w:val="Title"/>
    <w:rsid w:val="00D74BDA"/>
    <w:rPr>
      <w:rFonts w:ascii="Cambria" w:hAnsi="Cambria"/>
      <w:b/>
      <w:sz w:val="24"/>
      <w:szCs w:val="24"/>
      <w:lang w:eastAsia="en-US"/>
    </w:rPr>
  </w:style>
  <w:style w:type="paragraph" w:customStyle="1" w:styleId="Author">
    <w:name w:val="Author"/>
    <w:basedOn w:val="Normal"/>
    <w:link w:val="AuthorChar"/>
    <w:autoRedefine/>
    <w:qFormat/>
    <w:rsid w:val="00685A22"/>
    <w:pPr>
      <w:autoSpaceDE w:val="0"/>
      <w:autoSpaceDN w:val="0"/>
      <w:adjustRightInd w:val="0"/>
      <w:jc w:val="center"/>
    </w:pPr>
    <w:rPr>
      <w:rFonts w:ascii="Times New Roman" w:hAnsi="Times New Roman"/>
      <w:sz w:val="22"/>
      <w:lang w:val="id-ID"/>
    </w:rPr>
  </w:style>
  <w:style w:type="paragraph" w:customStyle="1" w:styleId="Abstract">
    <w:name w:val="Abstract"/>
    <w:basedOn w:val="Normal"/>
    <w:link w:val="AbstractChar"/>
    <w:autoRedefine/>
    <w:qFormat/>
    <w:rsid w:val="00212FCC"/>
    <w:pPr>
      <w:spacing w:after="240"/>
      <w:ind w:left="284" w:right="284"/>
      <w:jc w:val="center"/>
    </w:pPr>
    <w:rPr>
      <w:b/>
      <w:sz w:val="22"/>
    </w:rPr>
  </w:style>
  <w:style w:type="paragraph" w:customStyle="1" w:styleId="Keywords">
    <w:name w:val="Keywords"/>
    <w:basedOn w:val="Normal"/>
    <w:link w:val="KeywordsChar"/>
    <w:rsid w:val="00D95BB2"/>
    <w:pPr>
      <w:spacing w:after="240"/>
      <w:jc w:val="both"/>
    </w:pPr>
    <w:rPr>
      <w:i/>
    </w:rPr>
  </w:style>
  <w:style w:type="paragraph" w:customStyle="1" w:styleId="Text">
    <w:name w:val="Text"/>
    <w:basedOn w:val="Normal"/>
    <w:link w:val="TextChar"/>
    <w:rsid w:val="00D95BB2"/>
    <w:pPr>
      <w:spacing w:after="240" w:line="480" w:lineRule="auto"/>
      <w:jc w:val="both"/>
    </w:pPr>
    <w:rPr>
      <w:rFonts w:ascii="Times New Roman" w:hAnsi="Times New Roman"/>
      <w:sz w:val="24"/>
      <w:lang w:val="x-none"/>
    </w:rPr>
  </w:style>
  <w:style w:type="paragraph" w:customStyle="1" w:styleId="Address">
    <w:name w:val="Address"/>
    <w:basedOn w:val="Normal"/>
    <w:link w:val="AddressChar"/>
    <w:autoRedefine/>
    <w:rsid w:val="00D95BB2"/>
    <w:pPr>
      <w:jc w:val="center"/>
    </w:pPr>
    <w:rPr>
      <w:rFonts w:ascii="Times New Roman" w:hAnsi="Times New Roman"/>
      <w:lang w:val="x-none"/>
    </w:rPr>
  </w:style>
  <w:style w:type="character" w:customStyle="1" w:styleId="AddressChar">
    <w:name w:val="Address Char"/>
    <w:link w:val="Address"/>
    <w:rsid w:val="00D95BB2"/>
    <w:rPr>
      <w:rFonts w:ascii="Times New Roman" w:eastAsia="Times New Roman" w:hAnsi="Times New Roman" w:cs="Times New Roman"/>
      <w:sz w:val="20"/>
      <w:szCs w:val="20"/>
      <w:lang w:eastAsia="en-US"/>
    </w:rPr>
  </w:style>
  <w:style w:type="paragraph" w:customStyle="1" w:styleId="Figure">
    <w:name w:val="Figure"/>
    <w:basedOn w:val="Normal"/>
    <w:rsid w:val="003764DE"/>
    <w:pPr>
      <w:numPr>
        <w:numId w:val="2"/>
      </w:numPr>
      <w:spacing w:before="120" w:after="120"/>
      <w:ind w:right="284"/>
      <w:jc w:val="both"/>
    </w:pPr>
  </w:style>
  <w:style w:type="paragraph" w:customStyle="1" w:styleId="Enumeration">
    <w:name w:val="Enumeration"/>
    <w:basedOn w:val="Normal"/>
    <w:rsid w:val="00D95BB2"/>
    <w:pPr>
      <w:numPr>
        <w:numId w:val="3"/>
      </w:numPr>
      <w:spacing w:line="480" w:lineRule="auto"/>
      <w:jc w:val="both"/>
    </w:pPr>
    <w:rPr>
      <w:sz w:val="22"/>
      <w:szCs w:val="22"/>
    </w:rPr>
  </w:style>
  <w:style w:type="character" w:customStyle="1" w:styleId="TextChar">
    <w:name w:val="Text Char"/>
    <w:link w:val="Text"/>
    <w:rsid w:val="00D95BB2"/>
    <w:rPr>
      <w:rFonts w:ascii="Times New Roman" w:eastAsia="Times New Roman" w:hAnsi="Times New Roman" w:cs="Times New Roman"/>
      <w:sz w:val="24"/>
      <w:lang w:eastAsia="en-US"/>
    </w:rPr>
  </w:style>
  <w:style w:type="paragraph" w:customStyle="1" w:styleId="Table">
    <w:name w:val="Table"/>
    <w:basedOn w:val="Normal"/>
    <w:qFormat/>
    <w:rsid w:val="00880F5F"/>
    <w:pPr>
      <w:numPr>
        <w:numId w:val="7"/>
      </w:numPr>
      <w:spacing w:before="120" w:after="120"/>
      <w:ind w:right="284"/>
      <w:jc w:val="both"/>
    </w:pPr>
  </w:style>
  <w:style w:type="paragraph" w:customStyle="1" w:styleId="AuthorHeader">
    <w:name w:val="Author Header"/>
    <w:basedOn w:val="Header"/>
    <w:rsid w:val="00D95BB2"/>
    <w:pPr>
      <w:jc w:val="center"/>
    </w:pPr>
    <w:rPr>
      <w:rFonts w:ascii="Century Gothic" w:hAnsi="Century Gothic"/>
      <w:sz w:val="22"/>
      <w:szCs w:val="22"/>
    </w:rPr>
  </w:style>
  <w:style w:type="paragraph" w:customStyle="1" w:styleId="TitleHeader">
    <w:name w:val="Title Header"/>
    <w:basedOn w:val="Normal"/>
    <w:rsid w:val="00D95BB2"/>
    <w:pPr>
      <w:jc w:val="center"/>
    </w:pPr>
    <w:rPr>
      <w:rFonts w:ascii="Century Gothic" w:hAnsi="Century Gothic"/>
      <w:sz w:val="22"/>
      <w:szCs w:val="22"/>
    </w:rPr>
  </w:style>
  <w:style w:type="paragraph" w:customStyle="1" w:styleId="Acknowledge">
    <w:name w:val="Acknowledge"/>
    <w:basedOn w:val="BodyText"/>
    <w:link w:val="AcknowledgeChar"/>
    <w:autoRedefine/>
    <w:qFormat/>
    <w:rsid w:val="00EE3EEE"/>
    <w:pPr>
      <w:spacing w:before="240" w:line="480" w:lineRule="auto"/>
      <w:jc w:val="both"/>
    </w:pPr>
    <w:rPr>
      <w:sz w:val="22"/>
      <w:szCs w:val="22"/>
    </w:rPr>
  </w:style>
  <w:style w:type="paragraph" w:customStyle="1" w:styleId="Gambar">
    <w:name w:val="Gambar"/>
    <w:basedOn w:val="Normal"/>
    <w:rsid w:val="00D95BB2"/>
    <w:pPr>
      <w:numPr>
        <w:numId w:val="6"/>
      </w:numPr>
      <w:tabs>
        <w:tab w:val="clear" w:pos="1134"/>
        <w:tab w:val="num" w:pos="1361"/>
      </w:tabs>
      <w:spacing w:before="120" w:after="120"/>
      <w:ind w:right="284"/>
      <w:jc w:val="both"/>
    </w:pPr>
  </w:style>
  <w:style w:type="paragraph" w:styleId="BalloonText">
    <w:name w:val="Balloon Text"/>
    <w:basedOn w:val="Normal"/>
    <w:link w:val="BalloonTextChar"/>
    <w:uiPriority w:val="99"/>
    <w:semiHidden/>
    <w:unhideWhenUsed/>
    <w:rsid w:val="00D95BB2"/>
    <w:rPr>
      <w:rFonts w:ascii="Tahoma" w:hAnsi="Tahoma" w:cs="Tahoma"/>
      <w:sz w:val="16"/>
      <w:szCs w:val="16"/>
    </w:rPr>
  </w:style>
  <w:style w:type="character" w:customStyle="1" w:styleId="BalloonTextChar">
    <w:name w:val="Balloon Text Char"/>
    <w:basedOn w:val="DefaultParagraphFont"/>
    <w:link w:val="BalloonText"/>
    <w:uiPriority w:val="99"/>
    <w:semiHidden/>
    <w:rsid w:val="00D95BB2"/>
    <w:rPr>
      <w:rFonts w:ascii="Tahoma" w:eastAsia="Times New Roman" w:hAnsi="Tahoma" w:cs="Tahoma"/>
      <w:sz w:val="16"/>
      <w:szCs w:val="16"/>
      <w:lang w:eastAsia="en-US"/>
    </w:rPr>
  </w:style>
  <w:style w:type="character" w:styleId="LineNumber">
    <w:name w:val="line number"/>
    <w:basedOn w:val="DefaultParagraphFont"/>
    <w:uiPriority w:val="99"/>
    <w:semiHidden/>
    <w:unhideWhenUsed/>
    <w:rsid w:val="00D95BB2"/>
  </w:style>
  <w:style w:type="paragraph" w:styleId="Bibliography">
    <w:name w:val="Bibliography"/>
    <w:basedOn w:val="Normal"/>
    <w:next w:val="Normal"/>
    <w:link w:val="BibliographyChar"/>
    <w:uiPriority w:val="37"/>
    <w:unhideWhenUsed/>
    <w:rsid w:val="00743EA1"/>
  </w:style>
  <w:style w:type="paragraph" w:customStyle="1" w:styleId="RujukanReferences">
    <w:name w:val="Rujukan/References"/>
    <w:basedOn w:val="Normal"/>
    <w:link w:val="RujukanReferencesChar"/>
    <w:autoRedefine/>
    <w:qFormat/>
    <w:rsid w:val="00880F5F"/>
    <w:pPr>
      <w:spacing w:after="240"/>
      <w:ind w:left="720" w:hanging="720"/>
    </w:pPr>
    <w:rPr>
      <w:noProof/>
    </w:rPr>
  </w:style>
  <w:style w:type="paragraph" w:styleId="Footer">
    <w:name w:val="footer"/>
    <w:basedOn w:val="Normal"/>
    <w:link w:val="FooterChar"/>
    <w:uiPriority w:val="99"/>
    <w:unhideWhenUsed/>
    <w:rsid w:val="00E91DA2"/>
    <w:pPr>
      <w:tabs>
        <w:tab w:val="center" w:pos="4680"/>
        <w:tab w:val="right" w:pos="9360"/>
      </w:tabs>
    </w:pPr>
  </w:style>
  <w:style w:type="character" w:customStyle="1" w:styleId="BibliographyChar">
    <w:name w:val="Bibliography Char"/>
    <w:basedOn w:val="DefaultParagraphFont"/>
    <w:link w:val="Bibliography"/>
    <w:uiPriority w:val="37"/>
    <w:rsid w:val="007B2AE7"/>
    <w:rPr>
      <w:rFonts w:ascii="Times New Roman" w:eastAsia="Times New Roman" w:hAnsi="Times New Roman" w:cs="Times New Roman"/>
      <w:sz w:val="24"/>
      <w:szCs w:val="20"/>
      <w:lang w:eastAsia="en-US"/>
    </w:rPr>
  </w:style>
  <w:style w:type="character" w:customStyle="1" w:styleId="RujukanReferencesChar">
    <w:name w:val="Rujukan/References Char"/>
    <w:basedOn w:val="BibliographyChar"/>
    <w:link w:val="RujukanReferences"/>
    <w:rsid w:val="00880F5F"/>
    <w:rPr>
      <w:rFonts w:ascii="Times New Roman" w:eastAsia="Times New Roman" w:hAnsi="Times New Roman" w:cs="Times New Roman"/>
      <w:noProof/>
      <w:sz w:val="20"/>
      <w:szCs w:val="20"/>
      <w:lang w:eastAsia="en-US"/>
    </w:rPr>
  </w:style>
  <w:style w:type="character" w:customStyle="1" w:styleId="FooterChar">
    <w:name w:val="Footer Char"/>
    <w:basedOn w:val="DefaultParagraphFont"/>
    <w:link w:val="Footer"/>
    <w:uiPriority w:val="99"/>
    <w:rsid w:val="00E91DA2"/>
    <w:rPr>
      <w:rFonts w:ascii="Times New Roman" w:eastAsia="Times New Roman" w:hAnsi="Times New Roman" w:cs="Times New Roman"/>
      <w:sz w:val="24"/>
      <w:szCs w:val="20"/>
      <w:lang w:eastAsia="en-US"/>
    </w:rPr>
  </w:style>
  <w:style w:type="paragraph" w:customStyle="1" w:styleId="Email">
    <w:name w:val="Email"/>
    <w:basedOn w:val="Normal"/>
    <w:link w:val="EmailChar"/>
    <w:autoRedefine/>
    <w:qFormat/>
    <w:rsid w:val="00212FCC"/>
    <w:pPr>
      <w:contextualSpacing/>
      <w:jc w:val="center"/>
    </w:pPr>
    <w:rPr>
      <w:sz w:val="22"/>
    </w:rPr>
  </w:style>
  <w:style w:type="paragraph" w:customStyle="1" w:styleId="IsiAbstrakabstractcontent">
    <w:name w:val="Isi Abstrak/abstract content"/>
    <w:basedOn w:val="Abstract"/>
    <w:link w:val="IsiAbstrakabstractcontentChar"/>
    <w:autoRedefine/>
    <w:qFormat/>
    <w:rsid w:val="00450D36"/>
    <w:pPr>
      <w:ind w:left="0" w:right="-29"/>
      <w:jc w:val="both"/>
    </w:pPr>
    <w:rPr>
      <w:b w:val="0"/>
    </w:rPr>
  </w:style>
  <w:style w:type="character" w:customStyle="1" w:styleId="EmailChar">
    <w:name w:val="Email Char"/>
    <w:basedOn w:val="DefaultParagraphFont"/>
    <w:link w:val="Email"/>
    <w:rsid w:val="00212FCC"/>
    <w:rPr>
      <w:rFonts w:eastAsia="Times New Roman" w:cs="Times New Roman"/>
      <w:szCs w:val="20"/>
      <w:lang w:eastAsia="en-US"/>
    </w:rPr>
  </w:style>
  <w:style w:type="paragraph" w:customStyle="1" w:styleId="KataKuncikeywords">
    <w:name w:val="Kata Kunci/keywords"/>
    <w:basedOn w:val="Keywords"/>
    <w:link w:val="KataKuncikeywordsChar"/>
    <w:qFormat/>
    <w:rsid w:val="00880F5F"/>
    <w:pPr>
      <w:jc w:val="left"/>
    </w:pPr>
    <w:rPr>
      <w:sz w:val="22"/>
    </w:rPr>
  </w:style>
  <w:style w:type="character" w:customStyle="1" w:styleId="AbstractChar">
    <w:name w:val="Abstract Char"/>
    <w:basedOn w:val="DefaultParagraphFont"/>
    <w:link w:val="Abstract"/>
    <w:rsid w:val="00212FCC"/>
    <w:rPr>
      <w:rFonts w:eastAsia="Times New Roman" w:cs="Times New Roman"/>
      <w:b/>
      <w:szCs w:val="20"/>
      <w:lang w:eastAsia="en-US"/>
    </w:rPr>
  </w:style>
  <w:style w:type="character" w:customStyle="1" w:styleId="IsiAbstrakabstractcontentChar">
    <w:name w:val="Isi Abstrak/abstract content Char"/>
    <w:basedOn w:val="AbstractChar"/>
    <w:link w:val="IsiAbstrakabstractcontent"/>
    <w:rsid w:val="00450D36"/>
    <w:rPr>
      <w:rFonts w:eastAsia="Times New Roman" w:cs="Times New Roman"/>
      <w:b/>
      <w:szCs w:val="20"/>
      <w:lang w:eastAsia="en-US"/>
    </w:rPr>
  </w:style>
  <w:style w:type="paragraph" w:customStyle="1" w:styleId="MainText">
    <w:name w:val="Main Text"/>
    <w:basedOn w:val="Text"/>
    <w:link w:val="MainTextChar"/>
    <w:autoRedefine/>
    <w:qFormat/>
    <w:rsid w:val="00F86779"/>
    <w:pPr>
      <w:spacing w:after="0" w:line="240" w:lineRule="auto"/>
      <w:ind w:firstLine="284"/>
    </w:pPr>
    <w:rPr>
      <w:rFonts w:ascii="Calibri" w:hAnsi="Calibri"/>
      <w:sz w:val="22"/>
    </w:rPr>
  </w:style>
  <w:style w:type="character" w:customStyle="1" w:styleId="KeywordsChar">
    <w:name w:val="Keywords Char"/>
    <w:basedOn w:val="DefaultParagraphFont"/>
    <w:link w:val="Keywords"/>
    <w:rsid w:val="00227149"/>
    <w:rPr>
      <w:rFonts w:ascii="Times New Roman" w:eastAsia="Times New Roman" w:hAnsi="Times New Roman" w:cs="Times New Roman"/>
      <w:i/>
      <w:sz w:val="20"/>
      <w:szCs w:val="20"/>
      <w:lang w:eastAsia="en-US"/>
    </w:rPr>
  </w:style>
  <w:style w:type="character" w:customStyle="1" w:styleId="KataKuncikeywordsChar">
    <w:name w:val="Kata Kunci/keywords Char"/>
    <w:basedOn w:val="KeywordsChar"/>
    <w:link w:val="KataKuncikeywords"/>
    <w:rsid w:val="00880F5F"/>
    <w:rPr>
      <w:rFonts w:ascii="Times New Roman" w:eastAsia="Times New Roman" w:hAnsi="Times New Roman" w:cs="Times New Roman"/>
      <w:i w:val="0"/>
      <w:sz w:val="20"/>
      <w:szCs w:val="20"/>
      <w:lang w:eastAsia="en-US"/>
    </w:rPr>
  </w:style>
  <w:style w:type="paragraph" w:customStyle="1" w:styleId="JudulGambarpicturetitle">
    <w:name w:val="Judul Gambar/picture title"/>
    <w:basedOn w:val="NormalIndent"/>
    <w:link w:val="JudulGambarpicturetitleChar"/>
    <w:autoRedefine/>
    <w:rsid w:val="00521555"/>
    <w:pPr>
      <w:jc w:val="center"/>
    </w:pPr>
    <w:rPr>
      <w:b/>
      <w:szCs w:val="22"/>
    </w:rPr>
  </w:style>
  <w:style w:type="character" w:customStyle="1" w:styleId="MainTextChar">
    <w:name w:val="Main Text Char"/>
    <w:basedOn w:val="TextChar"/>
    <w:link w:val="MainText"/>
    <w:rsid w:val="00F86779"/>
    <w:rPr>
      <w:rFonts w:ascii="Times New Roman" w:eastAsia="Times New Roman" w:hAnsi="Times New Roman" w:cs="Times New Roman"/>
      <w:sz w:val="22"/>
      <w:lang w:val="x-none" w:eastAsia="en-US"/>
    </w:rPr>
  </w:style>
  <w:style w:type="paragraph" w:customStyle="1" w:styleId="Captionketerangangambar">
    <w:name w:val="Caption/keterangan gambar"/>
    <w:basedOn w:val="Normal"/>
    <w:link w:val="CaptionketerangangambarChar"/>
    <w:autoRedefine/>
    <w:qFormat/>
    <w:rsid w:val="00F86779"/>
    <w:pPr>
      <w:jc w:val="center"/>
    </w:pPr>
    <w:rPr>
      <w:szCs w:val="22"/>
    </w:rPr>
  </w:style>
  <w:style w:type="character" w:customStyle="1" w:styleId="JudulGambarpicturetitleChar">
    <w:name w:val="Judul Gambar/picture title Char"/>
    <w:basedOn w:val="DefaultParagraphFont"/>
    <w:link w:val="JudulGambarpicturetitle"/>
    <w:rsid w:val="00521555"/>
    <w:rPr>
      <w:rFonts w:eastAsia="Times New Roman" w:cs="Times New Roman"/>
      <w:b/>
      <w:sz w:val="20"/>
      <w:lang w:eastAsia="en-US"/>
    </w:rPr>
  </w:style>
  <w:style w:type="character" w:customStyle="1" w:styleId="CaptionketerangangambarChar">
    <w:name w:val="Caption/keterangan gambar Char"/>
    <w:basedOn w:val="DefaultParagraphFont"/>
    <w:link w:val="Captionketerangangambar"/>
    <w:rsid w:val="00F86779"/>
    <w:rPr>
      <w:szCs w:val="22"/>
    </w:rPr>
  </w:style>
  <w:style w:type="paragraph" w:customStyle="1" w:styleId="Subjudulsubtitle1">
    <w:name w:val="Subjudul/subtitle 1"/>
    <w:basedOn w:val="BodyText"/>
    <w:autoRedefine/>
    <w:qFormat/>
    <w:rsid w:val="00C54036"/>
    <w:pPr>
      <w:spacing w:before="240"/>
    </w:pPr>
    <w:rPr>
      <w:rFonts w:ascii="Cambria" w:hAnsi="Cambria"/>
      <w:b/>
      <w:sz w:val="22"/>
      <w:lang w:val="id-ID"/>
    </w:rPr>
  </w:style>
  <w:style w:type="paragraph" w:styleId="BodyText">
    <w:name w:val="Body Text"/>
    <w:basedOn w:val="Normal"/>
    <w:link w:val="BodyTextChar"/>
    <w:uiPriority w:val="99"/>
    <w:semiHidden/>
    <w:unhideWhenUsed/>
    <w:rsid w:val="00ED3FE8"/>
    <w:pPr>
      <w:spacing w:after="120"/>
    </w:pPr>
  </w:style>
  <w:style w:type="character" w:customStyle="1" w:styleId="BodyTextChar">
    <w:name w:val="Body Text Char"/>
    <w:basedOn w:val="DefaultParagraphFont"/>
    <w:link w:val="BodyText"/>
    <w:uiPriority w:val="99"/>
    <w:semiHidden/>
    <w:rsid w:val="00ED3FE8"/>
    <w:rPr>
      <w:rFonts w:ascii="Times New Roman" w:eastAsia="Times New Roman" w:hAnsi="Times New Roman" w:cs="Times New Roman"/>
      <w:sz w:val="24"/>
      <w:szCs w:val="20"/>
      <w:lang w:eastAsia="en-US"/>
    </w:rPr>
  </w:style>
  <w:style w:type="paragraph" w:customStyle="1" w:styleId="Daftarisi">
    <w:name w:val="Daftar isi"/>
    <w:basedOn w:val="RujukanReferences"/>
    <w:link w:val="DaftarisiChar"/>
    <w:autoRedefine/>
    <w:rsid w:val="00D5486C"/>
    <w:rPr>
      <w:b/>
    </w:rPr>
  </w:style>
  <w:style w:type="paragraph" w:styleId="NormalIndent">
    <w:name w:val="Normal Indent"/>
    <w:basedOn w:val="Normal"/>
    <w:uiPriority w:val="99"/>
    <w:semiHidden/>
    <w:unhideWhenUsed/>
    <w:rsid w:val="00F054D3"/>
    <w:pPr>
      <w:ind w:left="720"/>
    </w:pPr>
  </w:style>
  <w:style w:type="character" w:customStyle="1" w:styleId="DaftarisiChar">
    <w:name w:val="Daftar isi Char"/>
    <w:basedOn w:val="RujukanReferencesChar"/>
    <w:link w:val="Daftarisi"/>
    <w:rsid w:val="00D5486C"/>
    <w:rPr>
      <w:rFonts w:ascii="Times New Roman" w:eastAsia="Times New Roman" w:hAnsi="Times New Roman" w:cs="Times New Roman"/>
      <w:b/>
      <w:noProof/>
      <w:sz w:val="24"/>
      <w:szCs w:val="20"/>
      <w:lang w:eastAsia="en-US"/>
    </w:rPr>
  </w:style>
  <w:style w:type="character" w:customStyle="1" w:styleId="AuthorChar">
    <w:name w:val="Author Char"/>
    <w:basedOn w:val="DefaultParagraphFont"/>
    <w:link w:val="Author"/>
    <w:rsid w:val="00685A22"/>
    <w:rPr>
      <w:rFonts w:ascii="Times New Roman" w:hAnsi="Times New Roman"/>
      <w:sz w:val="22"/>
      <w:lang w:val="id-ID"/>
    </w:rPr>
  </w:style>
  <w:style w:type="character" w:customStyle="1" w:styleId="AcknowledgeChar">
    <w:name w:val="Acknowledge Char"/>
    <w:basedOn w:val="BodyTextChar"/>
    <w:link w:val="Acknowledge"/>
    <w:rsid w:val="00EE3EEE"/>
    <w:rPr>
      <w:rFonts w:ascii="Times New Roman" w:eastAsia="Times New Roman" w:hAnsi="Times New Roman" w:cs="Times New Roman"/>
      <w:sz w:val="24"/>
      <w:szCs w:val="20"/>
      <w:lang w:eastAsia="en-US"/>
    </w:rPr>
  </w:style>
  <w:style w:type="table" w:styleId="TableGrid">
    <w:name w:val="Table Grid"/>
    <w:basedOn w:val="TableNormal"/>
    <w:uiPriority w:val="59"/>
    <w:rsid w:val="00222EBD"/>
    <w:rPr>
      <w:rFonts w:ascii="Times New Roma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2EBD"/>
    <w:pPr>
      <w:ind w:left="720"/>
      <w:contextualSpacing/>
    </w:pPr>
    <w:rPr>
      <w:rFonts w:ascii="Times New Roman" w:hAnsi="Times New Roman"/>
      <w:noProof/>
      <w:sz w:val="24"/>
      <w:szCs w:val="24"/>
    </w:rPr>
  </w:style>
  <w:style w:type="character" w:styleId="Hyperlink">
    <w:name w:val="Hyperlink"/>
    <w:basedOn w:val="DefaultParagraphFont"/>
    <w:uiPriority w:val="99"/>
    <w:unhideWhenUsed/>
    <w:rsid w:val="0060006D"/>
    <w:rPr>
      <w:color w:val="0000FF"/>
      <w:u w:val="single"/>
    </w:rPr>
  </w:style>
  <w:style w:type="paragraph" w:customStyle="1" w:styleId="AffiliationAfiliasi">
    <w:name w:val="Affiliation/Afiliasi"/>
    <w:basedOn w:val="Normal"/>
    <w:link w:val="AffiliationAfiliasiChar"/>
    <w:qFormat/>
    <w:rsid w:val="00450D36"/>
    <w:pPr>
      <w:autoSpaceDE w:val="0"/>
      <w:autoSpaceDN w:val="0"/>
      <w:adjustRightInd w:val="0"/>
      <w:jc w:val="center"/>
    </w:pPr>
    <w:rPr>
      <w:b/>
      <w:lang w:val="id-ID"/>
    </w:rPr>
  </w:style>
  <w:style w:type="paragraph" w:customStyle="1" w:styleId="AddressAlamat">
    <w:name w:val="Address/Alamat"/>
    <w:basedOn w:val="Email"/>
    <w:link w:val="AddressAlamatChar"/>
    <w:qFormat/>
    <w:rsid w:val="00450D36"/>
    <w:rPr>
      <w:lang w:val="id-ID"/>
    </w:rPr>
  </w:style>
  <w:style w:type="character" w:customStyle="1" w:styleId="AffiliationAfiliasiChar">
    <w:name w:val="Affiliation/Afiliasi Char"/>
    <w:basedOn w:val="DefaultParagraphFont"/>
    <w:link w:val="AffiliationAfiliasi"/>
    <w:rsid w:val="00450D36"/>
    <w:rPr>
      <w:rFonts w:eastAsia="Times New Roman" w:cs="Times New Roman"/>
      <w:b/>
      <w:sz w:val="20"/>
      <w:szCs w:val="20"/>
      <w:lang w:val="id-ID" w:eastAsia="en-US"/>
    </w:rPr>
  </w:style>
  <w:style w:type="paragraph" w:customStyle="1" w:styleId="SubtileSubjudul2">
    <w:name w:val="Subtile/Subjudul 2"/>
    <w:basedOn w:val="Normal"/>
    <w:link w:val="SubtileSubjudul2Char"/>
    <w:qFormat/>
    <w:rsid w:val="00450D36"/>
    <w:pPr>
      <w:ind w:left="426" w:hanging="426"/>
      <w:jc w:val="both"/>
    </w:pPr>
    <w:rPr>
      <w:b/>
      <w:i/>
      <w:sz w:val="22"/>
      <w:szCs w:val="22"/>
    </w:rPr>
  </w:style>
  <w:style w:type="character" w:customStyle="1" w:styleId="AddressAlamatChar">
    <w:name w:val="Address/Alamat Char"/>
    <w:basedOn w:val="EmailChar"/>
    <w:link w:val="AddressAlamat"/>
    <w:rsid w:val="00450D36"/>
    <w:rPr>
      <w:rFonts w:eastAsia="Times New Roman" w:cs="Times New Roman"/>
      <w:szCs w:val="20"/>
      <w:lang w:val="id-ID" w:eastAsia="en-US"/>
    </w:rPr>
  </w:style>
  <w:style w:type="character" w:customStyle="1" w:styleId="SubtileSubjudul2Char">
    <w:name w:val="Subtile/Subjudul 2 Char"/>
    <w:basedOn w:val="DefaultParagraphFont"/>
    <w:link w:val="SubtileSubjudul2"/>
    <w:rsid w:val="00450D36"/>
    <w:rPr>
      <w:rFonts w:eastAsia="Times New Roman" w:cs="Times New Roman"/>
      <w:b/>
      <w:i/>
      <w:lang w:eastAsia="en-US"/>
    </w:rPr>
  </w:style>
  <w:style w:type="character" w:styleId="Strong">
    <w:name w:val="Strong"/>
    <w:basedOn w:val="DefaultParagraphFont"/>
    <w:uiPriority w:val="22"/>
    <w:qFormat/>
    <w:rsid w:val="00D74BDA"/>
    <w:rPr>
      <w:b/>
      <w:bCs/>
    </w:rPr>
  </w:style>
  <w:style w:type="character" w:styleId="Emphasis">
    <w:name w:val="Emphasis"/>
    <w:basedOn w:val="DefaultParagraphFont"/>
    <w:uiPriority w:val="20"/>
    <w:qFormat/>
    <w:rsid w:val="00D74BDA"/>
    <w:rPr>
      <w:i/>
      <w:iCs/>
    </w:rPr>
  </w:style>
  <w:style w:type="character" w:customStyle="1" w:styleId="ListParagraphChar">
    <w:name w:val="List Paragraph Char"/>
    <w:link w:val="ListParagraph"/>
    <w:uiPriority w:val="34"/>
    <w:locked/>
    <w:rsid w:val="00D74BDA"/>
    <w:rPr>
      <w:rFonts w:ascii="Times New Roman" w:hAnsi="Times New Roman"/>
      <w:noProof/>
      <w:sz w:val="24"/>
      <w:szCs w:val="24"/>
      <w:lang w:val="en-US" w:eastAsia="en-US"/>
    </w:rPr>
  </w:style>
  <w:style w:type="paragraph" w:customStyle="1" w:styleId="DirectQuotation">
    <w:name w:val="Direct Quotation"/>
    <w:basedOn w:val="Normal"/>
    <w:link w:val="DirectQuotationChar"/>
    <w:qFormat/>
    <w:rsid w:val="00F14402"/>
    <w:pPr>
      <w:tabs>
        <w:tab w:val="left" w:pos="8364"/>
      </w:tabs>
      <w:spacing w:before="240"/>
      <w:ind w:left="709" w:right="521"/>
      <w:jc w:val="both"/>
    </w:pPr>
    <w:rPr>
      <w:rFonts w:cs="Calibri"/>
      <w:i/>
      <w:iCs/>
    </w:rPr>
  </w:style>
  <w:style w:type="paragraph" w:customStyle="1" w:styleId="Subjudulsubtitle">
    <w:name w:val="Subjudul/subtitle"/>
    <w:basedOn w:val="BodyText"/>
    <w:autoRedefine/>
    <w:rsid w:val="00C176B2"/>
    <w:pPr>
      <w:spacing w:before="240"/>
    </w:pPr>
    <w:rPr>
      <w:b/>
      <w:color w:val="0070C0"/>
      <w:sz w:val="22"/>
    </w:rPr>
  </w:style>
  <w:style w:type="character" w:customStyle="1" w:styleId="DirectQuotationChar">
    <w:name w:val="Direct Quotation Char"/>
    <w:basedOn w:val="DefaultParagraphFont"/>
    <w:link w:val="DirectQuotation"/>
    <w:rsid w:val="00F14402"/>
    <w:rPr>
      <w:rFonts w:cs="Calibri"/>
      <w:i/>
      <w:iCs/>
      <w:lang w:val="en-US" w:eastAsia="en-US"/>
    </w:rPr>
  </w:style>
  <w:style w:type="character" w:styleId="FollowedHyperlink">
    <w:name w:val="FollowedHyperlink"/>
    <w:basedOn w:val="DefaultParagraphFont"/>
    <w:uiPriority w:val="99"/>
    <w:semiHidden/>
    <w:unhideWhenUsed/>
    <w:rsid w:val="00637584"/>
    <w:rPr>
      <w:color w:val="954F72" w:themeColor="followedHyperlink"/>
      <w:u w:val="single"/>
    </w:rPr>
  </w:style>
  <w:style w:type="character" w:customStyle="1" w:styleId="UnresolvedMention1">
    <w:name w:val="Unresolved Mention1"/>
    <w:basedOn w:val="DefaultParagraphFont"/>
    <w:uiPriority w:val="99"/>
    <w:semiHidden/>
    <w:unhideWhenUsed/>
    <w:rsid w:val="00637584"/>
    <w:rPr>
      <w:color w:val="605E5C"/>
      <w:shd w:val="clear" w:color="auto" w:fill="E1DFDD"/>
    </w:rPr>
  </w:style>
  <w:style w:type="paragraph" w:styleId="HTMLAddress">
    <w:name w:val="HTML Address"/>
    <w:basedOn w:val="Normal"/>
    <w:link w:val="HTMLAddressChar"/>
    <w:uiPriority w:val="99"/>
    <w:semiHidden/>
    <w:unhideWhenUsed/>
    <w:rsid w:val="002A2929"/>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2A2929"/>
    <w:rPr>
      <w:rFonts w:ascii="Times New Roman" w:hAnsi="Times New Roman"/>
      <w:i/>
      <w:iCs/>
      <w:sz w:val="24"/>
      <w:szCs w:val="24"/>
      <w:lang w:val="en-US"/>
    </w:rPr>
  </w:style>
  <w:style w:type="character" w:customStyle="1" w:styleId="apple-converted-space">
    <w:name w:val="apple-converted-space"/>
    <w:basedOn w:val="DefaultParagraphFont"/>
    <w:rsid w:val="002A2929"/>
  </w:style>
  <w:style w:type="numbering" w:customStyle="1" w:styleId="NoList1">
    <w:name w:val="No List1"/>
    <w:next w:val="NoList"/>
    <w:uiPriority w:val="99"/>
    <w:semiHidden/>
    <w:unhideWhenUsed/>
    <w:rsid w:val="002A2929"/>
  </w:style>
  <w:style w:type="numbering" w:customStyle="1" w:styleId="NoList11">
    <w:name w:val="No List11"/>
    <w:next w:val="NoList"/>
    <w:uiPriority w:val="99"/>
    <w:semiHidden/>
    <w:unhideWhenUsed/>
    <w:rsid w:val="002A2929"/>
  </w:style>
  <w:style w:type="numbering" w:customStyle="1" w:styleId="NoList2">
    <w:name w:val="No List2"/>
    <w:next w:val="NoList"/>
    <w:uiPriority w:val="99"/>
    <w:semiHidden/>
    <w:unhideWhenUsed/>
    <w:rsid w:val="002A2929"/>
  </w:style>
  <w:style w:type="table" w:customStyle="1" w:styleId="TableGrid1">
    <w:name w:val="Table Grid1"/>
    <w:basedOn w:val="TableNormal"/>
    <w:next w:val="TableGrid"/>
    <w:uiPriority w:val="59"/>
    <w:rsid w:val="002A2929"/>
    <w:rPr>
      <w:rFonts w:ascii="Times New Roman" w:eastAsia="Calibri" w:hAnsi="Times New Roman"/>
      <w:sz w:val="24"/>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2A2929"/>
    <w:pPr>
      <w:overflowPunct w:val="0"/>
      <w:autoSpaceDE w:val="0"/>
      <w:autoSpaceDN w:val="0"/>
      <w:adjustRightInd w:val="0"/>
      <w:textAlignment w:val="baseline"/>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2929"/>
    <w:rPr>
      <w:rFonts w:ascii="Times New Roman" w:eastAsiaTheme="minorHAnsi" w:hAnsi="Times New Roman"/>
      <w:sz w:val="24"/>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34C16"/>
    <w:rPr>
      <w:rFonts w:eastAsia="Calibri"/>
      <w:sz w:val="22"/>
      <w:szCs w:val="22"/>
      <w:lang w:val="en-US"/>
    </w:rPr>
  </w:style>
  <w:style w:type="paragraph" w:styleId="BodyTextIndent2">
    <w:name w:val="Body Text Indent 2"/>
    <w:basedOn w:val="Normal"/>
    <w:link w:val="BodyTextIndent2Char"/>
    <w:uiPriority w:val="99"/>
    <w:semiHidden/>
    <w:unhideWhenUsed/>
    <w:rsid w:val="00E34C16"/>
    <w:pPr>
      <w:spacing w:after="120" w:line="480" w:lineRule="auto"/>
      <w:ind w:left="283"/>
    </w:pPr>
  </w:style>
  <w:style w:type="character" w:customStyle="1" w:styleId="BodyTextIndent2Char">
    <w:name w:val="Body Text Indent 2 Char"/>
    <w:basedOn w:val="DefaultParagraphFont"/>
    <w:link w:val="BodyTextIndent2"/>
    <w:uiPriority w:val="99"/>
    <w:semiHidden/>
    <w:rsid w:val="00E34C16"/>
    <w:rPr>
      <w:lang w:val="en-US"/>
    </w:rPr>
  </w:style>
  <w:style w:type="paragraph" w:customStyle="1" w:styleId="Default">
    <w:name w:val="Default"/>
    <w:rsid w:val="00E34C16"/>
    <w:pPr>
      <w:autoSpaceDE w:val="0"/>
      <w:autoSpaceDN w:val="0"/>
      <w:adjustRightInd w:val="0"/>
    </w:pPr>
    <w:rPr>
      <w:rFonts w:ascii="Times New Roman" w:eastAsia="Calibr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9391">
      <w:bodyDiv w:val="1"/>
      <w:marLeft w:val="0"/>
      <w:marRight w:val="0"/>
      <w:marTop w:val="0"/>
      <w:marBottom w:val="0"/>
      <w:divBdr>
        <w:top w:val="none" w:sz="0" w:space="0" w:color="auto"/>
        <w:left w:val="none" w:sz="0" w:space="0" w:color="auto"/>
        <w:bottom w:val="none" w:sz="0" w:space="0" w:color="auto"/>
        <w:right w:val="none" w:sz="0" w:space="0" w:color="auto"/>
      </w:divBdr>
    </w:div>
    <w:div w:id="614676946">
      <w:bodyDiv w:val="1"/>
      <w:marLeft w:val="0"/>
      <w:marRight w:val="0"/>
      <w:marTop w:val="0"/>
      <w:marBottom w:val="0"/>
      <w:divBdr>
        <w:top w:val="none" w:sz="0" w:space="0" w:color="auto"/>
        <w:left w:val="none" w:sz="0" w:space="0" w:color="auto"/>
        <w:bottom w:val="none" w:sz="0" w:space="0" w:color="auto"/>
        <w:right w:val="none" w:sz="0" w:space="0" w:color="auto"/>
      </w:divBdr>
    </w:div>
    <w:div w:id="1373307522">
      <w:bodyDiv w:val="1"/>
      <w:marLeft w:val="0"/>
      <w:marRight w:val="0"/>
      <w:marTop w:val="0"/>
      <w:marBottom w:val="0"/>
      <w:divBdr>
        <w:top w:val="none" w:sz="0" w:space="0" w:color="auto"/>
        <w:left w:val="none" w:sz="0" w:space="0" w:color="auto"/>
        <w:bottom w:val="none" w:sz="0" w:space="0" w:color="auto"/>
        <w:right w:val="none" w:sz="0" w:space="0" w:color="auto"/>
      </w:divBdr>
    </w:div>
    <w:div w:id="1405181782">
      <w:bodyDiv w:val="1"/>
      <w:marLeft w:val="0"/>
      <w:marRight w:val="0"/>
      <w:marTop w:val="0"/>
      <w:marBottom w:val="0"/>
      <w:divBdr>
        <w:top w:val="none" w:sz="0" w:space="0" w:color="auto"/>
        <w:left w:val="none" w:sz="0" w:space="0" w:color="auto"/>
        <w:bottom w:val="none" w:sz="0" w:space="0" w:color="auto"/>
        <w:right w:val="none" w:sz="0" w:space="0" w:color="auto"/>
      </w:divBdr>
    </w:div>
    <w:div w:id="21123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fqizaim/Downloads/Template%20201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KAz10</b:Tag>
    <b:SourceType>JournalArticle</b:SourceType>
    <b:Guid>{6EA18F5C-89AC-4C05-88ED-E233C0539087}</b:Guid>
    <b:Author>
      <b:Author>
        <b:NameList>
          <b:Person>
            <b:Last>K</b:Last>
            <b:First>Azhar</b:First>
            <b:Middle>&amp; Matsumura</b:Middle>
          </b:Person>
        </b:NameList>
      </b:Author>
    </b:Author>
    <b:Title>A Study of ‘Kenry’ in Japanese and ‘Hak’ in Indonesian</b:Title>
    <b:Year>2010</b:Year>
    <b:JournalName>Jurnal Humaniora</b:JournalName>
    <b:Pages>22-30</b:Pages>
    <b:Volume>22</b:Volume>
    <b:RefOrder>1</b:RefOrder>
  </b:Source>
  <b:Source>
    <b:Tag>Ant08</b:Tag>
    <b:SourceType>Book</b:SourceType>
    <b:Guid>{492E6AD3-1ECE-4F31-BD2E-72E4553450A3}</b:Guid>
    <b:Title>Menuju Sejarah Sumatra: Antara Indonesia dan Dunia</b:Title>
    <b:Year>2008</b:Year>
    <b:Author>
      <b:Author>
        <b:NameList>
          <b:Person>
            <b:Last>Reid</b:Last>
            <b:First>Anthony</b:First>
          </b:Person>
        </b:NameList>
      </b:Author>
    </b:Author>
    <b:City>Jakarta</b:City>
    <b:Publisher>Yayasan Obor</b:Publisher>
    <b:RefOrder>2</b:RefOrder>
  </b:Source>
  <b:Source>
    <b:Tag>Zac08</b:Tag>
    <b:SourceType>InternetSite</b:SourceType>
    <b:Guid>{DF1E5597-D512-4364-96B6-4F90E1EE87D0}</b:Guid>
    <b:Author>
      <b:Author>
        <b:NameList>
          <b:Person>
            <b:Last>Zacharek</b:Last>
            <b:First>S.</b:First>
          </b:Person>
        </b:NameList>
      </b:Author>
    </b:Author>
    <b:Title>The New York Times</b:Title>
    <b:Year>2008</b:Year>
    <b:InternetSiteTitle>The New York Times</b:InternetSiteTitle>
    <b:YearAccessed>2013</b:YearAccessed>
    <b:MonthAccessed>February</b:MonthAccessed>
    <b:DayAccessed>12</b:DayAccessed>
    <b:URL>http://www.nytimes.com/2008/04/27/books/review/Zachareck </b:URL>
    <b:RefOrder>3</b:RefOrder>
  </b:Source>
</b:Sources>
</file>

<file path=customXml/itemProps1.xml><?xml version="1.0" encoding="utf-8"?>
<ds:datastoreItem xmlns:ds="http://schemas.openxmlformats.org/officeDocument/2006/customXml" ds:itemID="{57957836-DA1F-9643-B1E2-66753EE5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2018.2.dot</Template>
  <TotalTime>9</TotalTime>
  <Pages>6</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14582</CharactersWithSpaces>
  <SharedDoc>false</SharedDoc>
  <HLinks>
    <vt:vector size="12" baseType="variant">
      <vt:variant>
        <vt:i4>1114114</vt:i4>
      </vt:variant>
      <vt:variant>
        <vt:i4>0</vt:i4>
      </vt:variant>
      <vt:variant>
        <vt:i4>0</vt:i4>
      </vt:variant>
      <vt:variant>
        <vt:i4>5</vt:i4>
      </vt:variant>
      <vt:variant>
        <vt:lpwstr>http://dx.doi.org/10.24036/humanus.v17i1.xxxx</vt:lpwstr>
      </vt:variant>
      <vt:variant>
        <vt:lpwstr/>
      </vt:variant>
      <vt:variant>
        <vt:i4>6160474</vt:i4>
      </vt:variant>
      <vt:variant>
        <vt:i4>6</vt:i4>
      </vt:variant>
      <vt:variant>
        <vt:i4>0</vt:i4>
      </vt:variant>
      <vt:variant>
        <vt:i4>5</vt:i4>
      </vt:variant>
      <vt:variant>
        <vt:lpwstr>http://ejournal.unp.ac.id/index.php/humanus/index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rifqi zaim</cp:lastModifiedBy>
  <cp:revision>7</cp:revision>
  <dcterms:created xsi:type="dcterms:W3CDTF">2019-11-22T07:18:00Z</dcterms:created>
  <dcterms:modified xsi:type="dcterms:W3CDTF">2019-12-04T02:42:00Z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55b48e4b-6887-31e8-8d10-d928aae0af7e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